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D52" w:rsidRDefault="005A4D52" w:rsidP="005A4D52">
      <w:pPr>
        <w:spacing w:after="0"/>
        <w:jc w:val="center"/>
        <w:rPr>
          <w:rFonts w:ascii="Arial" w:hAnsi="Arial" w:cs="Arial"/>
          <w:b/>
          <w:szCs w:val="24"/>
        </w:rPr>
      </w:pPr>
    </w:p>
    <w:p w:rsidR="005A4D52" w:rsidRDefault="005A4D52" w:rsidP="005A4D52">
      <w:pPr>
        <w:spacing w:after="0"/>
        <w:jc w:val="center"/>
        <w:rPr>
          <w:rFonts w:ascii="Arial" w:hAnsi="Arial" w:cs="Arial"/>
          <w:b/>
          <w:szCs w:val="24"/>
        </w:rPr>
      </w:pPr>
    </w:p>
    <w:p w:rsidR="005A4D52" w:rsidRDefault="005A4D52" w:rsidP="005A4D52">
      <w:pPr>
        <w:spacing w:after="0"/>
        <w:jc w:val="center"/>
        <w:rPr>
          <w:rFonts w:ascii="Arial" w:hAnsi="Arial" w:cs="Arial"/>
          <w:b/>
          <w:szCs w:val="24"/>
        </w:rPr>
      </w:pPr>
    </w:p>
    <w:p w:rsidR="005A4D52" w:rsidRDefault="005A4D52" w:rsidP="005A4D52">
      <w:pPr>
        <w:spacing w:after="0"/>
        <w:jc w:val="center"/>
        <w:rPr>
          <w:rFonts w:ascii="Arial" w:hAnsi="Arial" w:cs="Arial"/>
          <w:b/>
          <w:szCs w:val="24"/>
        </w:rPr>
      </w:pPr>
    </w:p>
    <w:p w:rsidR="005A4D52" w:rsidRDefault="005A4D52" w:rsidP="005A4D52">
      <w:pPr>
        <w:spacing w:after="0"/>
        <w:jc w:val="center"/>
        <w:rPr>
          <w:rFonts w:ascii="Arial" w:hAnsi="Arial" w:cs="Arial"/>
          <w:b/>
          <w:szCs w:val="24"/>
        </w:rPr>
      </w:pPr>
    </w:p>
    <w:p w:rsidR="00C52978" w:rsidRDefault="00790F75" w:rsidP="00790F75">
      <w:pPr>
        <w:jc w:val="center"/>
        <w:rPr>
          <w:rFonts w:ascii="Arial" w:hAnsi="Arial" w:cs="Arial"/>
          <w:b/>
          <w:sz w:val="24"/>
          <w:szCs w:val="24"/>
        </w:rPr>
      </w:pPr>
      <w:r w:rsidRPr="00790F75">
        <w:rPr>
          <w:rFonts w:ascii="Arial" w:hAnsi="Arial" w:cs="Arial"/>
          <w:b/>
          <w:sz w:val="24"/>
          <w:szCs w:val="24"/>
        </w:rPr>
        <w:t>ANALISIS BIAYA ELEMENTAL UNTUK PERENCANAAN PROYEK HOTEL</w:t>
      </w:r>
    </w:p>
    <w:p w:rsidR="00790F75" w:rsidRPr="00790F75" w:rsidRDefault="00790F75" w:rsidP="00790F75">
      <w:pPr>
        <w:jc w:val="center"/>
        <w:rPr>
          <w:rFonts w:ascii="Arial" w:hAnsi="Arial" w:cs="Arial"/>
        </w:rPr>
      </w:pPr>
      <w:r w:rsidRPr="00790F75">
        <w:rPr>
          <w:rFonts w:ascii="Arial" w:hAnsi="Arial" w:cs="Arial"/>
        </w:rPr>
        <w:t>Dina Pratiwi</w:t>
      </w:r>
      <w:r w:rsidRPr="00790F75">
        <w:rPr>
          <w:rFonts w:ascii="Arial" w:hAnsi="Arial" w:cs="Arial"/>
          <w:vertAlign w:val="superscript"/>
        </w:rPr>
        <w:t>1</w:t>
      </w:r>
      <w:r w:rsidRPr="00790F75">
        <w:rPr>
          <w:rFonts w:ascii="Arial" w:hAnsi="Arial" w:cs="Arial"/>
        </w:rPr>
        <w:t>, Andi</w:t>
      </w:r>
      <w:r w:rsidRPr="00790F75">
        <w:rPr>
          <w:rFonts w:ascii="Arial" w:hAnsi="Arial" w:cs="Arial"/>
          <w:vertAlign w:val="superscript"/>
        </w:rPr>
        <w:t>2</w:t>
      </w:r>
      <w:r w:rsidRPr="00790F75">
        <w:rPr>
          <w:rFonts w:ascii="Arial" w:hAnsi="Arial" w:cs="Arial"/>
        </w:rPr>
        <w:t>, Lie Arijanto</w:t>
      </w:r>
      <w:r w:rsidRPr="00790F75">
        <w:rPr>
          <w:rFonts w:ascii="Arial" w:hAnsi="Arial" w:cs="Arial"/>
          <w:vertAlign w:val="superscript"/>
        </w:rPr>
        <w:t>3</w:t>
      </w:r>
    </w:p>
    <w:p w:rsidR="00790F75" w:rsidRDefault="00790F75" w:rsidP="00790F75">
      <w:pPr>
        <w:jc w:val="center"/>
        <w:rPr>
          <w:rFonts w:ascii="Arial" w:hAnsi="Arial" w:cs="Arial"/>
          <w:b/>
          <w:sz w:val="24"/>
          <w:szCs w:val="24"/>
        </w:rPr>
      </w:pPr>
    </w:p>
    <w:p w:rsidR="00790F75" w:rsidRPr="00790F75" w:rsidRDefault="00790F75" w:rsidP="00EB70FB">
      <w:pPr>
        <w:pStyle w:val="Default"/>
        <w:spacing w:after="160"/>
        <w:jc w:val="both"/>
        <w:rPr>
          <w:sz w:val="22"/>
          <w:szCs w:val="22"/>
        </w:rPr>
      </w:pPr>
      <w:r w:rsidRPr="00790F75">
        <w:rPr>
          <w:b/>
          <w:sz w:val="22"/>
          <w:szCs w:val="22"/>
        </w:rPr>
        <w:t xml:space="preserve">ABSTRAK : </w:t>
      </w:r>
      <w:r w:rsidRPr="00790F75">
        <w:rPr>
          <w:sz w:val="22"/>
          <w:szCs w:val="22"/>
        </w:rPr>
        <w:t xml:space="preserve">Perencanaan biaya proyek hotel melibatkan </w:t>
      </w:r>
      <w:r w:rsidRPr="00935748">
        <w:rPr>
          <w:i/>
          <w:sz w:val="22"/>
          <w:szCs w:val="22"/>
        </w:rPr>
        <w:t>Quantity Surveyor</w:t>
      </w:r>
      <w:r w:rsidRPr="00790F75">
        <w:rPr>
          <w:sz w:val="22"/>
          <w:szCs w:val="22"/>
        </w:rPr>
        <w:t xml:space="preserve"> untuk menentukan </w:t>
      </w:r>
      <w:r w:rsidRPr="00935748">
        <w:rPr>
          <w:i/>
          <w:sz w:val="22"/>
          <w:szCs w:val="22"/>
        </w:rPr>
        <w:t>target cost</w:t>
      </w:r>
      <w:r w:rsidRPr="00790F75">
        <w:rPr>
          <w:sz w:val="22"/>
          <w:szCs w:val="22"/>
        </w:rPr>
        <w:t xml:space="preserve"> (</w:t>
      </w:r>
      <w:r w:rsidRPr="00935748">
        <w:rPr>
          <w:i/>
          <w:sz w:val="22"/>
          <w:szCs w:val="22"/>
        </w:rPr>
        <w:t>budget</w:t>
      </w:r>
      <w:r w:rsidRPr="00790F75">
        <w:rPr>
          <w:sz w:val="22"/>
          <w:szCs w:val="22"/>
        </w:rPr>
        <w:t xml:space="preserve">) bagi owner. </w:t>
      </w:r>
      <w:r w:rsidRPr="00935748">
        <w:rPr>
          <w:i/>
          <w:sz w:val="22"/>
          <w:szCs w:val="22"/>
        </w:rPr>
        <w:t>Target cost</w:t>
      </w:r>
      <w:r w:rsidRPr="00790F75">
        <w:rPr>
          <w:sz w:val="22"/>
          <w:szCs w:val="22"/>
        </w:rPr>
        <w:t xml:space="preserve"> tersebut harus mencakup semua elemen bangunan yang ada pada tahap desain. Penelitian ini bertujuan untuk menentukan format elemen bangunan, aspek-aspek yang mempengaruhi analisis biaya elemental dan menentukan range biaya elemental per m2 GFA daripada bangunan untuk perencanaan biaya proyek hotel.Data penelitian diperoleh dengan melihat data</w:t>
      </w:r>
      <w:r w:rsidRPr="00935748">
        <w:rPr>
          <w:i/>
          <w:sz w:val="22"/>
          <w:szCs w:val="22"/>
        </w:rPr>
        <w:t xml:space="preserve"> historical</w:t>
      </w:r>
      <w:r w:rsidRPr="00790F75">
        <w:rPr>
          <w:sz w:val="22"/>
          <w:szCs w:val="22"/>
        </w:rPr>
        <w:t xml:space="preserve">  seperti Bill of Quantity, dan gambar perencanaan gedung untuk proyek-proyek hotel dengan mengacu pada format NP</w:t>
      </w:r>
      <w:r>
        <w:rPr>
          <w:sz w:val="22"/>
          <w:szCs w:val="22"/>
        </w:rPr>
        <w:t>WC List of Elements, Australia.</w:t>
      </w:r>
      <w:r w:rsidR="00935748">
        <w:rPr>
          <w:sz w:val="22"/>
          <w:szCs w:val="22"/>
        </w:rPr>
        <w:t xml:space="preserve"> </w:t>
      </w:r>
      <w:r w:rsidRPr="00790F75">
        <w:rPr>
          <w:sz w:val="22"/>
          <w:szCs w:val="22"/>
        </w:rPr>
        <w:t xml:space="preserve">Hasil analisis data menunjukan bahwa </w:t>
      </w:r>
      <w:r w:rsidR="00935748">
        <w:rPr>
          <w:sz w:val="22"/>
          <w:szCs w:val="22"/>
        </w:rPr>
        <w:t xml:space="preserve">format </w:t>
      </w:r>
      <w:r w:rsidRPr="00790F75">
        <w:rPr>
          <w:sz w:val="22"/>
          <w:szCs w:val="22"/>
        </w:rPr>
        <w:t>elemen bangunan yang dipakai</w:t>
      </w:r>
      <w:r w:rsidR="00935748">
        <w:rPr>
          <w:sz w:val="22"/>
          <w:szCs w:val="22"/>
        </w:rPr>
        <w:t xml:space="preserve"> untuk proyek hotel </w:t>
      </w:r>
      <w:r w:rsidRPr="00790F75">
        <w:rPr>
          <w:sz w:val="22"/>
          <w:szCs w:val="22"/>
        </w:rPr>
        <w:t>terdiri dari 34 elemen dalam 8 elemen mayor. Analisis biaya elemental menunjukkan bahwa luas daripada unit kamar hotel m</w:t>
      </w:r>
      <w:r w:rsidR="00935748">
        <w:rPr>
          <w:sz w:val="22"/>
          <w:szCs w:val="22"/>
        </w:rPr>
        <w:t>empengaruhi biaya elemen per m</w:t>
      </w:r>
      <w:r w:rsidR="00935748" w:rsidRPr="005A4D52">
        <w:rPr>
          <w:sz w:val="22"/>
          <w:szCs w:val="22"/>
          <w:vertAlign w:val="superscript"/>
        </w:rPr>
        <w:t>2</w:t>
      </w:r>
      <w:r w:rsidR="00935748">
        <w:rPr>
          <w:sz w:val="22"/>
          <w:szCs w:val="22"/>
        </w:rPr>
        <w:t xml:space="preserve">. </w:t>
      </w:r>
      <w:r w:rsidRPr="00790F75">
        <w:rPr>
          <w:sz w:val="22"/>
          <w:szCs w:val="22"/>
        </w:rPr>
        <w:t>Sehingga range biaya elemen</w:t>
      </w:r>
      <w:r w:rsidR="00935748">
        <w:rPr>
          <w:sz w:val="22"/>
          <w:szCs w:val="22"/>
        </w:rPr>
        <w:t>tal</w:t>
      </w:r>
      <w:r w:rsidRPr="00790F75">
        <w:rPr>
          <w:sz w:val="22"/>
          <w:szCs w:val="22"/>
        </w:rPr>
        <w:t xml:space="preserve"> dibagi menjadi 3 kategori, yaitu dengan luas kamar hotel &lt; 15 m2, luas dan luas kamar hotel </w:t>
      </w:r>
      <w:r w:rsidR="00057BCD">
        <w:rPr>
          <w:sz w:val="22"/>
          <w:szCs w:val="22"/>
        </w:rPr>
        <w:t>&gt; 15</w:t>
      </w:r>
      <w:r w:rsidRPr="00790F75">
        <w:rPr>
          <w:sz w:val="22"/>
          <w:szCs w:val="22"/>
        </w:rPr>
        <w:t xml:space="preserve"> m</w:t>
      </w:r>
      <w:r w:rsidRPr="005A4D52">
        <w:rPr>
          <w:sz w:val="22"/>
          <w:szCs w:val="22"/>
          <w:vertAlign w:val="superscript"/>
        </w:rPr>
        <w:t>2</w:t>
      </w:r>
      <w:r w:rsidRPr="00790F75">
        <w:rPr>
          <w:sz w:val="22"/>
          <w:szCs w:val="22"/>
        </w:rPr>
        <w:t>.</w:t>
      </w:r>
    </w:p>
    <w:p w:rsidR="00935748" w:rsidRDefault="00683335" w:rsidP="00935748">
      <w:pPr>
        <w:jc w:val="both"/>
        <w:rPr>
          <w:rFonts w:ascii="Arial" w:hAnsi="Arial" w:cs="Arial"/>
        </w:rPr>
      </w:pPr>
      <w:r w:rsidRPr="00683335">
        <w:rPr>
          <w:rFonts w:ascii="Arial" w:hAnsi="Arial" w:cs="Arial"/>
          <w:lang w:val="id-ID"/>
        </w:rPr>
        <w:t>Kata kunci</w:t>
      </w:r>
      <w:r w:rsidR="00AB488A" w:rsidRPr="00935748">
        <w:rPr>
          <w:rFonts w:ascii="Arial" w:hAnsi="Arial" w:cs="Arial"/>
        </w:rPr>
        <w:t xml:space="preserve">   </w:t>
      </w:r>
      <w:r w:rsidR="00935748" w:rsidRPr="00935748">
        <w:rPr>
          <w:rFonts w:ascii="Arial" w:hAnsi="Arial" w:cs="Arial"/>
        </w:rPr>
        <w:t>: perencanaan biaya, target cost, proyek hotel, elemen bangunan, analisis biaya elemental.</w:t>
      </w:r>
    </w:p>
    <w:p w:rsidR="005A4D52" w:rsidRPr="00594272" w:rsidRDefault="005A4D52" w:rsidP="00EB70FB">
      <w:pPr>
        <w:pStyle w:val="Default"/>
        <w:spacing w:after="160"/>
        <w:jc w:val="both"/>
        <w:rPr>
          <w:sz w:val="22"/>
          <w:szCs w:val="22"/>
        </w:rPr>
      </w:pPr>
      <w:r w:rsidRPr="00790F75">
        <w:rPr>
          <w:b/>
          <w:sz w:val="22"/>
          <w:szCs w:val="22"/>
        </w:rPr>
        <w:t xml:space="preserve">ABSTRAK : </w:t>
      </w:r>
      <w:r w:rsidRPr="00594272">
        <w:rPr>
          <w:sz w:val="22"/>
          <w:szCs w:val="22"/>
        </w:rPr>
        <w:t xml:space="preserve">Hotel’s project cost planning involves a Quantity Surveyor to determine the target cost (budget) for the owner. The target cost must </w:t>
      </w:r>
      <w:r w:rsidR="00D233C9" w:rsidRPr="00594272">
        <w:rPr>
          <w:sz w:val="22"/>
          <w:szCs w:val="22"/>
        </w:rPr>
        <w:t>include</w:t>
      </w:r>
      <w:r w:rsidRPr="00594272">
        <w:rPr>
          <w:sz w:val="22"/>
          <w:szCs w:val="22"/>
        </w:rPr>
        <w:t xml:space="preserve"> all elements of the existing building. This study aims to determine format, aspects that affect elemental cost analysis, also the range of elemental cost per m</w:t>
      </w:r>
      <w:r w:rsidRPr="00594272">
        <w:rPr>
          <w:sz w:val="22"/>
          <w:szCs w:val="22"/>
          <w:vertAlign w:val="superscript"/>
        </w:rPr>
        <w:t>2</w:t>
      </w:r>
      <w:r w:rsidRPr="00594272">
        <w:rPr>
          <w:sz w:val="22"/>
          <w:szCs w:val="22"/>
        </w:rPr>
        <w:t xml:space="preserve">  </w:t>
      </w:r>
      <w:r w:rsidR="00594272" w:rsidRPr="00594272">
        <w:rPr>
          <w:sz w:val="22"/>
          <w:szCs w:val="22"/>
        </w:rPr>
        <w:t>GFA</w:t>
      </w:r>
      <w:r w:rsidRPr="00594272">
        <w:rPr>
          <w:sz w:val="22"/>
          <w:szCs w:val="22"/>
        </w:rPr>
        <w:t xml:space="preserve"> for hotel’s project cost planning. The data were obtained by looking at historical data of budget hotel projects such as Bill of Quantity and building drawing plan, with reference to the format NPWC List of Elements, Australia. Results of the data analysis showed that the format building elements used in hotel  projects consists of 34 elements in 8 elements major. Elemental cost analysis showed the size of hotel’s room affect the cost of element per m2. Then the elemental cost ranging are divided into three categories, such as the size of hotel room under 15m</w:t>
      </w:r>
      <w:r w:rsidRPr="00594272">
        <w:rPr>
          <w:sz w:val="22"/>
          <w:szCs w:val="22"/>
          <w:vertAlign w:val="superscript"/>
        </w:rPr>
        <w:t>2</w:t>
      </w:r>
      <w:r w:rsidRPr="00594272">
        <w:rPr>
          <w:sz w:val="22"/>
          <w:szCs w:val="22"/>
        </w:rPr>
        <w:t xml:space="preserve">, and </w:t>
      </w:r>
      <w:r w:rsidR="00057BCD">
        <w:rPr>
          <w:sz w:val="22"/>
          <w:szCs w:val="22"/>
        </w:rPr>
        <w:t xml:space="preserve">over 15 </w:t>
      </w:r>
      <w:r w:rsidRPr="00594272">
        <w:rPr>
          <w:sz w:val="22"/>
          <w:szCs w:val="22"/>
        </w:rPr>
        <w:t>m</w:t>
      </w:r>
      <w:r w:rsidRPr="00594272">
        <w:rPr>
          <w:sz w:val="22"/>
          <w:szCs w:val="22"/>
          <w:vertAlign w:val="superscript"/>
        </w:rPr>
        <w:t>2</w:t>
      </w:r>
      <w:r w:rsidR="00594272" w:rsidRPr="00594272">
        <w:rPr>
          <w:sz w:val="22"/>
          <w:szCs w:val="22"/>
        </w:rPr>
        <w:t>.</w:t>
      </w:r>
    </w:p>
    <w:p w:rsidR="00594272" w:rsidRDefault="00683335" w:rsidP="00EB70FB">
      <w:pPr>
        <w:pStyle w:val="Default"/>
        <w:spacing w:after="160"/>
        <w:jc w:val="both"/>
      </w:pPr>
      <w:r w:rsidRPr="00683335">
        <w:rPr>
          <w:sz w:val="22"/>
          <w:szCs w:val="22"/>
        </w:rPr>
        <w:t xml:space="preserve">Kata </w:t>
      </w:r>
      <w:bookmarkStart w:id="0" w:name="_GoBack"/>
      <w:bookmarkEnd w:id="0"/>
      <w:r w:rsidRPr="00683335">
        <w:rPr>
          <w:sz w:val="22"/>
          <w:szCs w:val="22"/>
        </w:rPr>
        <w:t>kunci</w:t>
      </w:r>
      <w:r w:rsidR="00AB488A" w:rsidRPr="00AB488A">
        <w:rPr>
          <w:sz w:val="22"/>
          <w:szCs w:val="22"/>
        </w:rPr>
        <w:t xml:space="preserve">   </w:t>
      </w:r>
      <w:r w:rsidR="005A4D52" w:rsidRPr="00AB488A">
        <w:rPr>
          <w:sz w:val="22"/>
          <w:szCs w:val="22"/>
        </w:rPr>
        <w:t>:</w:t>
      </w:r>
      <w:r w:rsidR="005A4D52" w:rsidRPr="00594272">
        <w:t xml:space="preserve"> </w:t>
      </w:r>
      <w:r w:rsidR="00594272" w:rsidRPr="006B62AB">
        <w:rPr>
          <w:sz w:val="22"/>
          <w:szCs w:val="22"/>
        </w:rPr>
        <w:t>cost planning, target cost, hotel’s project, building elements,   elemental cost analysis</w:t>
      </w:r>
    </w:p>
    <w:p w:rsidR="00AB488A" w:rsidRPr="00594272" w:rsidRDefault="00AB488A" w:rsidP="00EB70FB">
      <w:pPr>
        <w:pStyle w:val="Default"/>
        <w:spacing w:after="160"/>
        <w:jc w:val="both"/>
      </w:pPr>
    </w:p>
    <w:p w:rsidR="00935748" w:rsidRDefault="005A4D52" w:rsidP="005A4D52">
      <w:pPr>
        <w:pStyle w:val="ListParagraph"/>
        <w:numPr>
          <w:ilvl w:val="0"/>
          <w:numId w:val="1"/>
        </w:numPr>
        <w:jc w:val="both"/>
        <w:rPr>
          <w:rFonts w:ascii="Arial" w:hAnsi="Arial" w:cs="Arial"/>
          <w:b/>
        </w:rPr>
      </w:pPr>
      <w:r w:rsidRPr="005A4D52">
        <w:rPr>
          <w:rFonts w:ascii="Arial" w:hAnsi="Arial" w:cs="Arial"/>
          <w:b/>
        </w:rPr>
        <w:t>PENDAHULUAN</w:t>
      </w:r>
    </w:p>
    <w:p w:rsidR="00D233C9" w:rsidRPr="000246DD" w:rsidRDefault="00D233C9" w:rsidP="000246DD">
      <w:pPr>
        <w:spacing w:line="240" w:lineRule="auto"/>
        <w:jc w:val="both"/>
        <w:rPr>
          <w:rFonts w:ascii="Arial" w:hAnsi="Arial" w:cs="Arial"/>
        </w:rPr>
      </w:pPr>
      <w:r w:rsidRPr="000246DD">
        <w:rPr>
          <w:rFonts w:ascii="Arial" w:hAnsi="Arial" w:cs="Arial"/>
        </w:rPr>
        <w:t>Estimasi Biaya Pratender merupakan faktor penting yang mempengaruhi keputusan owner sebagai customer dari proses konstruksi. Semakin rendah harga yang ditawarkan maka semakin besar kemungkinan owner untuk merealisasikan keinginanny</w:t>
      </w:r>
      <w:r w:rsidR="000922A6">
        <w:rPr>
          <w:rFonts w:ascii="Arial" w:hAnsi="Arial" w:cs="Arial"/>
        </w:rPr>
        <w:t>a dalam membangun (Ashworth,2004</w:t>
      </w:r>
      <w:r w:rsidRPr="000246DD">
        <w:rPr>
          <w:rFonts w:ascii="Arial" w:hAnsi="Arial" w:cs="Arial"/>
        </w:rPr>
        <w:t xml:space="preserve">). Owner sebagai customer dari proses konstruksi sering kesulitan untuk menentukan langkah dari harga yang terendah maupun tertinggi, karena tidak ada standar yang jelas yang dapat menjadi pegangan dari owner. </w:t>
      </w:r>
    </w:p>
    <w:p w:rsidR="00D233C9" w:rsidRPr="000246DD" w:rsidRDefault="00D233C9" w:rsidP="000246DD">
      <w:pPr>
        <w:jc w:val="both"/>
        <w:rPr>
          <w:rFonts w:ascii="Arial" w:hAnsi="Arial" w:cs="Arial"/>
        </w:rPr>
      </w:pPr>
      <w:r w:rsidRPr="000246DD">
        <w:rPr>
          <w:rFonts w:ascii="Arial" w:hAnsi="Arial" w:cs="Arial"/>
        </w:rPr>
        <w:lastRenderedPageBreak/>
        <w:t xml:space="preserve">Salah satu langkah yang perlu diambil </w:t>
      </w:r>
      <w:r w:rsidRPr="00683335">
        <w:rPr>
          <w:rFonts w:ascii="Arial" w:hAnsi="Arial" w:cs="Arial"/>
          <w:i/>
        </w:rPr>
        <w:t>Quantity Surveyor</w:t>
      </w:r>
      <w:r w:rsidRPr="000246DD">
        <w:rPr>
          <w:rFonts w:ascii="Arial" w:hAnsi="Arial" w:cs="Arial"/>
        </w:rPr>
        <w:t xml:space="preserve"> untuk membantu Owner untuk masalah tersebut adalah dengan mempertimbangkan </w:t>
      </w:r>
      <w:r w:rsidRPr="00EB70FB">
        <w:rPr>
          <w:rFonts w:ascii="Arial" w:hAnsi="Arial" w:cs="Arial"/>
          <w:i/>
        </w:rPr>
        <w:t>target cost</w:t>
      </w:r>
      <w:r w:rsidRPr="000246DD">
        <w:rPr>
          <w:rFonts w:ascii="Arial" w:hAnsi="Arial" w:cs="Arial"/>
        </w:rPr>
        <w:t xml:space="preserve"> pada tahap desain, dimana informasi mengenai gambar detail belum tersedia, sehingga setiap bagian yang terlibat dalam perencanaan seperti perencana arsitek dan struktur, dapat melakukan perencanaan yang tidak melampaui target cost tersebut. </w:t>
      </w:r>
      <w:r w:rsidRPr="00EB70FB">
        <w:rPr>
          <w:rFonts w:ascii="Arial" w:hAnsi="Arial" w:cs="Arial"/>
          <w:i/>
        </w:rPr>
        <w:t>Target cost</w:t>
      </w:r>
      <w:r w:rsidRPr="000246DD">
        <w:rPr>
          <w:rFonts w:ascii="Arial" w:hAnsi="Arial" w:cs="Arial"/>
        </w:rPr>
        <w:t xml:space="preserve"> ini haruslah mencakup setiap elemen yang ada pada bangunan, sehingga nantinya bisa menetapkan total biaya yang akan dikeluarkan owner. Salah satu pendekatan yang dapat diambil untuk menentukan target cost  adalah melakukan analisa biaya terhadap setiap variasi elemen bangunan, atau yang disebut sebagai analisis biaya elemental. (National University of Singapore, 1998). Namun untuk mendukung analisis tersebut, perlu format standar biaya elemental sehingga dapat dilakukan komparasi beberapa proyek. Walaupun sulit untuk membuat standar dari seluruh jenis proyek, namun proyek-proyek yang memiliki karakter yang sama seperti hotel cenderung memiliki elemen-elemen yang relatif sama. </w:t>
      </w:r>
      <w:r w:rsidRPr="000246DD">
        <w:rPr>
          <w:rFonts w:ascii="Arial" w:hAnsi="Arial" w:cs="Arial"/>
          <w:lang w:val="id-ID"/>
        </w:rPr>
        <w:t>Dalam</w:t>
      </w:r>
      <w:r w:rsidRPr="000246DD">
        <w:rPr>
          <w:rFonts w:ascii="Arial" w:hAnsi="Arial" w:cs="Arial"/>
        </w:rPr>
        <w:t xml:space="preserve"> penelitian i</w:t>
      </w:r>
      <w:r w:rsidR="00EB70FB">
        <w:rPr>
          <w:rFonts w:ascii="Arial" w:hAnsi="Arial" w:cs="Arial"/>
        </w:rPr>
        <w:t>ni, format mengacu pada Standard</w:t>
      </w:r>
      <w:r w:rsidRPr="000246DD">
        <w:rPr>
          <w:rFonts w:ascii="Arial" w:hAnsi="Arial" w:cs="Arial"/>
        </w:rPr>
        <w:t xml:space="preserve"> NPWC.</w:t>
      </w:r>
    </w:p>
    <w:p w:rsidR="00594272" w:rsidRPr="000246DD" w:rsidRDefault="00D233C9" w:rsidP="000246DD">
      <w:pPr>
        <w:jc w:val="both"/>
        <w:rPr>
          <w:rFonts w:ascii="Arial" w:hAnsi="Arial" w:cs="Arial"/>
        </w:rPr>
      </w:pPr>
      <w:r w:rsidRPr="000246DD">
        <w:rPr>
          <w:rFonts w:ascii="Arial" w:hAnsi="Arial" w:cs="Arial"/>
        </w:rPr>
        <w:t>Disisi Lain Pembangunan hotel di Indonesia makin tahun semakin meningkat. Bisnis perhotelan memasuki tingkat pertumbuhan baru yang semakin tinggi dan semakin baik seiring pertumbuhan ekonomi sehingga saat ini rencana pembangunan hotel terutama pasar hotel bertarif ekonomis semakin marak dilakukan di kota-kota besar Indonesia, maupun kota-kota berkembang lainnya. Kebutuhan owner akan untuk menentukan budget/target cost akan semakin tinggi, dan Quantity Surveyor sebagai perencana biaya harus mampu memenuhi kebutuhan tersebut. Penelitian ini akan dilakukan terhadap proyek hotel sejenis.</w:t>
      </w:r>
    </w:p>
    <w:p w:rsidR="00594272" w:rsidRDefault="000246DD" w:rsidP="000246DD">
      <w:pPr>
        <w:pStyle w:val="ListParagraph"/>
        <w:numPr>
          <w:ilvl w:val="0"/>
          <w:numId w:val="1"/>
        </w:numPr>
        <w:jc w:val="both"/>
        <w:rPr>
          <w:rFonts w:ascii="Arial" w:hAnsi="Arial" w:cs="Arial"/>
          <w:b/>
        </w:rPr>
      </w:pPr>
      <w:r w:rsidRPr="000246DD">
        <w:rPr>
          <w:rFonts w:ascii="Arial" w:hAnsi="Arial" w:cs="Arial"/>
          <w:b/>
        </w:rPr>
        <w:t>LANDASAN TEORI</w:t>
      </w:r>
    </w:p>
    <w:p w:rsidR="001513F8" w:rsidRDefault="00FD4CB4" w:rsidP="00A34223">
      <w:pPr>
        <w:jc w:val="both"/>
        <w:rPr>
          <w:rFonts w:ascii="Arial" w:hAnsi="Arial" w:cs="Arial"/>
        </w:rPr>
      </w:pPr>
      <w:r w:rsidRPr="00FD4CB4">
        <w:rPr>
          <w:rFonts w:ascii="Arial" w:hAnsi="Arial" w:cs="Arial"/>
        </w:rPr>
        <w:t>Gagasan analisis biaya elemental pertama kali dikembangkan sebagai kebutuhan rencana biaya yang bermunculan. Proses ini didasarkan dengan konsep mampu membandingkan nilai dari sebuah bangunan yang diajukan dengan skema lengkap lainnya untuk memastikan apakah wajar atau tidak jumlah uang yang dialokasikan untuk setiap bagian dari bangunan, baik dalam dirinya sendiri dan sebagai proporsi total biaya bangunan (Kirkham, 2007).</w:t>
      </w:r>
      <w:r>
        <w:rPr>
          <w:rFonts w:ascii="Arial" w:hAnsi="Arial" w:cs="Arial"/>
        </w:rPr>
        <w:t xml:space="preserve"> </w:t>
      </w:r>
      <w:r w:rsidR="00B41D9C" w:rsidRPr="00A34223">
        <w:rPr>
          <w:rFonts w:ascii="Arial" w:hAnsi="Arial" w:cs="Arial"/>
        </w:rPr>
        <w:t>Menurut Ashwort</w:t>
      </w:r>
      <w:r w:rsidR="00B41D9C">
        <w:rPr>
          <w:rFonts w:ascii="Arial" w:hAnsi="Arial" w:cs="Arial"/>
        </w:rPr>
        <w:t xml:space="preserve">h (2004), analisis biaya adalah </w:t>
      </w:r>
      <w:r w:rsidR="00B41D9C">
        <w:rPr>
          <w:rFonts w:ascii="Arial" w:hAnsi="Arial" w:cs="Arial"/>
          <w:i/>
        </w:rPr>
        <w:t>br</w:t>
      </w:r>
      <w:r w:rsidR="00B41D9C" w:rsidRPr="00A34223">
        <w:rPr>
          <w:rFonts w:ascii="Arial" w:hAnsi="Arial" w:cs="Arial"/>
          <w:i/>
        </w:rPr>
        <w:t>eakdown</w:t>
      </w:r>
      <w:r w:rsidR="00B41D9C" w:rsidRPr="00A34223">
        <w:rPr>
          <w:rFonts w:ascii="Arial" w:hAnsi="Arial" w:cs="Arial"/>
        </w:rPr>
        <w:t xml:space="preserve"> data biaya </w:t>
      </w:r>
      <w:r w:rsidR="00B41D9C">
        <w:rPr>
          <w:rFonts w:ascii="Arial" w:hAnsi="Arial" w:cs="Arial"/>
        </w:rPr>
        <w:t xml:space="preserve">secara </w:t>
      </w:r>
      <w:r w:rsidR="00B41D9C" w:rsidRPr="00A34223">
        <w:rPr>
          <w:rFonts w:ascii="Arial" w:hAnsi="Arial" w:cs="Arial"/>
        </w:rPr>
        <w:t xml:space="preserve">sistematis, umumnya </w:t>
      </w:r>
      <w:r w:rsidR="00B41D9C">
        <w:rPr>
          <w:rFonts w:ascii="Arial" w:hAnsi="Arial" w:cs="Arial"/>
        </w:rPr>
        <w:t>berdasarkan</w:t>
      </w:r>
      <w:r w:rsidR="00B41D9C" w:rsidRPr="00A34223">
        <w:rPr>
          <w:rFonts w:ascii="Arial" w:hAnsi="Arial" w:cs="Arial"/>
        </w:rPr>
        <w:t xml:space="preserve"> struktur </w:t>
      </w:r>
      <w:r w:rsidR="00B41D9C">
        <w:rPr>
          <w:rFonts w:ascii="Arial" w:hAnsi="Arial" w:cs="Arial"/>
        </w:rPr>
        <w:t xml:space="preserve">elemental </w:t>
      </w:r>
      <w:r w:rsidR="00B41D9C" w:rsidRPr="00A34223">
        <w:rPr>
          <w:rFonts w:ascii="Arial" w:hAnsi="Arial" w:cs="Arial"/>
        </w:rPr>
        <w:t>yang disepakati</w:t>
      </w:r>
      <w:r w:rsidR="00B41D9C">
        <w:rPr>
          <w:rFonts w:ascii="Arial" w:hAnsi="Arial" w:cs="Arial"/>
        </w:rPr>
        <w:t xml:space="preserve">. Proses penggunaan </w:t>
      </w:r>
      <w:r w:rsidR="00B41D9C" w:rsidRPr="00A34223">
        <w:rPr>
          <w:rFonts w:ascii="Arial" w:hAnsi="Arial" w:cs="Arial"/>
        </w:rPr>
        <w:t xml:space="preserve">struktur </w:t>
      </w:r>
      <w:r w:rsidR="00B41D9C">
        <w:rPr>
          <w:rFonts w:ascii="Arial" w:hAnsi="Arial" w:cs="Arial"/>
        </w:rPr>
        <w:t xml:space="preserve">elemental selama proses estimasi biaya, seperti menghitung perkiraan biaya tiap-tiap elemen disebut juga </w:t>
      </w:r>
      <w:r w:rsidR="00B41D9C" w:rsidRPr="00FD4CB4">
        <w:rPr>
          <w:rFonts w:ascii="Arial" w:hAnsi="Arial" w:cs="Arial"/>
          <w:i/>
        </w:rPr>
        <w:t>elemental cost estimating</w:t>
      </w:r>
      <w:r w:rsidR="00B41D9C">
        <w:rPr>
          <w:rFonts w:ascii="Arial" w:hAnsi="Arial" w:cs="Arial"/>
        </w:rPr>
        <w:t xml:space="preserve">.  </w:t>
      </w:r>
      <w:r w:rsidR="00D10C8C" w:rsidRPr="00D10C8C">
        <w:rPr>
          <w:rFonts w:ascii="Arial" w:hAnsi="Arial" w:cs="Arial"/>
        </w:rPr>
        <w:t>Analisis biaya elemental membagi</w:t>
      </w:r>
      <w:r w:rsidR="00D10C8C">
        <w:rPr>
          <w:rFonts w:ascii="Arial" w:hAnsi="Arial" w:cs="Arial"/>
        </w:rPr>
        <w:t xml:space="preserve"> item-item pada</w:t>
      </w:r>
      <w:r w:rsidR="00D10C8C" w:rsidRPr="00D10C8C">
        <w:rPr>
          <w:rFonts w:ascii="Arial" w:hAnsi="Arial" w:cs="Arial"/>
        </w:rPr>
        <w:t xml:space="preserve"> </w:t>
      </w:r>
      <w:r w:rsidR="00D10C8C" w:rsidRPr="00D10C8C">
        <w:rPr>
          <w:rFonts w:ascii="Arial" w:hAnsi="Arial" w:cs="Arial"/>
          <w:i/>
        </w:rPr>
        <w:t xml:space="preserve">Bill of Quantity </w:t>
      </w:r>
      <w:r w:rsidR="00D10C8C">
        <w:rPr>
          <w:rFonts w:ascii="Arial" w:hAnsi="Arial" w:cs="Arial"/>
        </w:rPr>
        <w:t xml:space="preserve">berdasarkan fungsinya terhadap bangunan, </w:t>
      </w:r>
      <w:r w:rsidR="001513F8" w:rsidRPr="001513F8">
        <w:rPr>
          <w:rFonts w:ascii="Arial" w:hAnsi="Arial" w:cs="Arial"/>
        </w:rPr>
        <w:t xml:space="preserve">terlepas dari jenis bangunan apa itu. </w:t>
      </w:r>
      <w:r w:rsidR="001513F8" w:rsidRPr="00597B67">
        <w:rPr>
          <w:rFonts w:ascii="Arial" w:hAnsi="Arial" w:cs="Arial"/>
          <w:i/>
        </w:rPr>
        <w:t>Frame</w:t>
      </w:r>
      <w:r w:rsidR="001513F8" w:rsidRPr="001513F8">
        <w:rPr>
          <w:rFonts w:ascii="Arial" w:hAnsi="Arial" w:cs="Arial"/>
        </w:rPr>
        <w:t xml:space="preserve">, misalnya, selalu memberikan stabilitas struktural tidak peduli </w:t>
      </w:r>
      <w:r w:rsidR="00D10C8C">
        <w:rPr>
          <w:rFonts w:ascii="Arial" w:hAnsi="Arial" w:cs="Arial"/>
        </w:rPr>
        <w:t>jenis</w:t>
      </w:r>
      <w:r w:rsidR="001513F8" w:rsidRPr="001513F8">
        <w:rPr>
          <w:rFonts w:ascii="Arial" w:hAnsi="Arial" w:cs="Arial"/>
        </w:rPr>
        <w:t xml:space="preserve"> bangunan tersebut.</w:t>
      </w:r>
      <w:r w:rsidR="00D10C8C">
        <w:rPr>
          <w:rFonts w:ascii="Arial" w:hAnsi="Arial" w:cs="Arial"/>
        </w:rPr>
        <w:t xml:space="preserve"> Sehingga </w:t>
      </w:r>
      <w:r w:rsidR="00D10C8C">
        <w:rPr>
          <w:rFonts w:ascii="Arial" w:hAnsi="Arial" w:cs="Arial"/>
          <w:i/>
        </w:rPr>
        <w:t xml:space="preserve">Bill of Quantity </w:t>
      </w:r>
      <w:r w:rsidR="00D10C8C">
        <w:rPr>
          <w:rFonts w:ascii="Arial" w:hAnsi="Arial" w:cs="Arial"/>
        </w:rPr>
        <w:t>proyek lampau dapat dilakukan</w:t>
      </w:r>
      <w:r w:rsidR="001513F8" w:rsidRPr="001513F8">
        <w:rPr>
          <w:rFonts w:ascii="Arial" w:hAnsi="Arial" w:cs="Arial"/>
        </w:rPr>
        <w:t xml:space="preserve"> perbandingan</w:t>
      </w:r>
      <w:r w:rsidR="00D10C8C">
        <w:rPr>
          <w:rFonts w:ascii="Arial" w:hAnsi="Arial" w:cs="Arial"/>
        </w:rPr>
        <w:t xml:space="preserve"> secara </w:t>
      </w:r>
      <w:r w:rsidR="001513F8" w:rsidRPr="001513F8">
        <w:rPr>
          <w:rFonts w:ascii="Arial" w:hAnsi="Arial" w:cs="Arial"/>
        </w:rPr>
        <w:t xml:space="preserve">langsung. Namun demikian, </w:t>
      </w:r>
      <w:r w:rsidR="00D10C8C">
        <w:rPr>
          <w:rFonts w:ascii="Arial" w:hAnsi="Arial" w:cs="Arial"/>
        </w:rPr>
        <w:t xml:space="preserve">elemen-elemen pada bangunan </w:t>
      </w:r>
      <w:r w:rsidR="001513F8" w:rsidRPr="001513F8">
        <w:rPr>
          <w:rFonts w:ascii="Arial" w:hAnsi="Arial" w:cs="Arial"/>
        </w:rPr>
        <w:t xml:space="preserve">melakukan lebih dari satu fungsi. Sebuah dinding tembok pembatas, misalnya, bisa menjadi bagian dari elemen </w:t>
      </w:r>
      <w:r w:rsidR="001513F8" w:rsidRPr="00597B67">
        <w:rPr>
          <w:rFonts w:ascii="Arial" w:hAnsi="Arial" w:cs="Arial"/>
          <w:i/>
        </w:rPr>
        <w:t xml:space="preserve">"roof" </w:t>
      </w:r>
      <w:r w:rsidR="001513F8" w:rsidRPr="001513F8">
        <w:rPr>
          <w:rFonts w:ascii="Arial" w:hAnsi="Arial" w:cs="Arial"/>
        </w:rPr>
        <w:t xml:space="preserve">atau elemen </w:t>
      </w:r>
      <w:r w:rsidR="001513F8" w:rsidRPr="00597B67">
        <w:rPr>
          <w:rFonts w:ascii="Arial" w:hAnsi="Arial" w:cs="Arial"/>
          <w:i/>
        </w:rPr>
        <w:t>"external wall"</w:t>
      </w:r>
      <w:r w:rsidR="001513F8" w:rsidRPr="001513F8">
        <w:rPr>
          <w:rFonts w:ascii="Arial" w:hAnsi="Arial" w:cs="Arial"/>
        </w:rPr>
        <w:t>. Ini hanya salah satu dari banyak contoh, yang semuanya menunjukkan perlunya pendekatan standar</w:t>
      </w:r>
      <w:r>
        <w:rPr>
          <w:rFonts w:ascii="Arial" w:hAnsi="Arial" w:cs="Arial"/>
        </w:rPr>
        <w:t xml:space="preserve"> (Soutos,2011; Lowe,2011)</w:t>
      </w:r>
      <w:r w:rsidR="001513F8" w:rsidRPr="001513F8">
        <w:rPr>
          <w:rFonts w:ascii="Arial" w:hAnsi="Arial" w:cs="Arial"/>
        </w:rPr>
        <w:t>.</w:t>
      </w:r>
      <w:r w:rsidR="001513F8">
        <w:rPr>
          <w:rFonts w:ascii="Arial" w:hAnsi="Arial" w:cs="Arial"/>
        </w:rPr>
        <w:t xml:space="preserve"> </w:t>
      </w:r>
    </w:p>
    <w:p w:rsidR="004468A4" w:rsidRDefault="001513F8" w:rsidP="004468A4">
      <w:pPr>
        <w:spacing w:line="240" w:lineRule="auto"/>
        <w:jc w:val="both"/>
        <w:rPr>
          <w:rFonts w:ascii="Arial" w:hAnsi="Arial" w:cs="Arial"/>
        </w:rPr>
      </w:pPr>
      <w:r w:rsidRPr="001513F8">
        <w:rPr>
          <w:rFonts w:ascii="Arial" w:hAnsi="Arial" w:cs="Arial"/>
        </w:rPr>
        <w:t xml:space="preserve">Adapun fungsi dari </w:t>
      </w:r>
      <w:r w:rsidRPr="00597B67">
        <w:rPr>
          <w:rFonts w:ascii="Arial" w:hAnsi="Arial" w:cs="Arial"/>
          <w:i/>
        </w:rPr>
        <w:t>elemental cost analysis</w:t>
      </w:r>
      <w:r w:rsidRPr="001513F8">
        <w:rPr>
          <w:rFonts w:ascii="Arial" w:hAnsi="Arial" w:cs="Arial"/>
        </w:rPr>
        <w:t xml:space="preserve"> menurut Pratt (</w:t>
      </w:r>
      <w:r>
        <w:rPr>
          <w:rFonts w:ascii="Arial" w:hAnsi="Arial" w:cs="Arial"/>
        </w:rPr>
        <w:t>2010) adalah  me</w:t>
      </w:r>
      <w:r w:rsidRPr="001513F8">
        <w:rPr>
          <w:rFonts w:ascii="Arial" w:hAnsi="Arial" w:cs="Arial"/>
        </w:rPr>
        <w:t>nyiapkan metode untuk perhitungan estimasi  Budget proyek</w:t>
      </w:r>
      <w:r>
        <w:rPr>
          <w:rFonts w:ascii="Arial" w:hAnsi="Arial" w:cs="Arial"/>
        </w:rPr>
        <w:t>,</w:t>
      </w:r>
      <w:r w:rsidRPr="001513F8">
        <w:rPr>
          <w:rFonts w:ascii="Arial" w:hAnsi="Arial" w:cs="Arial"/>
        </w:rPr>
        <w:tab/>
      </w:r>
      <w:r>
        <w:rPr>
          <w:rFonts w:ascii="Arial" w:hAnsi="Arial" w:cs="Arial"/>
        </w:rPr>
        <w:t>m</w:t>
      </w:r>
      <w:r w:rsidRPr="001513F8">
        <w:rPr>
          <w:rFonts w:ascii="Arial" w:hAnsi="Arial" w:cs="Arial"/>
        </w:rPr>
        <w:t xml:space="preserve">enyediakan </w:t>
      </w:r>
      <w:r w:rsidRPr="004C50E9">
        <w:rPr>
          <w:rFonts w:ascii="Arial" w:hAnsi="Arial" w:cs="Arial"/>
          <w:i/>
        </w:rPr>
        <w:t>basic system alternative</w:t>
      </w:r>
      <w:r w:rsidRPr="001513F8">
        <w:rPr>
          <w:rFonts w:ascii="Arial" w:hAnsi="Arial" w:cs="Arial"/>
        </w:rPr>
        <w:t xml:space="preserve"> untuk melakukan perbandingan harga atau biaya proyek</w:t>
      </w:r>
      <w:r>
        <w:rPr>
          <w:rFonts w:ascii="Arial" w:hAnsi="Arial" w:cs="Arial"/>
        </w:rPr>
        <w:t>, m</w:t>
      </w:r>
      <w:r w:rsidRPr="001513F8">
        <w:rPr>
          <w:rFonts w:ascii="Arial" w:hAnsi="Arial" w:cs="Arial"/>
        </w:rPr>
        <w:t>engevaluasi fungsi biaya dan fungsi nilai dari proyek tersebut</w:t>
      </w:r>
      <w:r>
        <w:rPr>
          <w:rFonts w:ascii="Arial" w:hAnsi="Arial" w:cs="Arial"/>
        </w:rPr>
        <w:t>, m</w:t>
      </w:r>
      <w:r w:rsidRPr="001513F8">
        <w:rPr>
          <w:rFonts w:ascii="Arial" w:hAnsi="Arial" w:cs="Arial"/>
        </w:rPr>
        <w:t>enyediakan metode untuk prediksi harga biaya kontrak (tender)</w:t>
      </w:r>
      <w:r w:rsidR="006676B4">
        <w:rPr>
          <w:rFonts w:ascii="Arial" w:hAnsi="Arial" w:cs="Arial"/>
        </w:rPr>
        <w:t xml:space="preserve">. </w:t>
      </w:r>
      <w:r w:rsidR="00D668E3">
        <w:rPr>
          <w:rFonts w:ascii="Arial" w:hAnsi="Arial" w:cs="Arial"/>
        </w:rPr>
        <w:t>P</w:t>
      </w:r>
      <w:r w:rsidRPr="001513F8">
        <w:rPr>
          <w:rFonts w:ascii="Arial" w:hAnsi="Arial" w:cs="Arial"/>
        </w:rPr>
        <w:t xml:space="preserve">arameter yang sering digunakan adalah parameter luas lantai atau biasa disebut </w:t>
      </w:r>
      <w:r w:rsidRPr="00597B67">
        <w:rPr>
          <w:rFonts w:ascii="Arial" w:hAnsi="Arial" w:cs="Arial"/>
          <w:i/>
        </w:rPr>
        <w:t>Gross Floor Area</w:t>
      </w:r>
      <w:r w:rsidRPr="001513F8">
        <w:rPr>
          <w:rFonts w:ascii="Arial" w:hAnsi="Arial" w:cs="Arial"/>
        </w:rPr>
        <w:t xml:space="preserve"> (GFA) atau </w:t>
      </w:r>
      <w:r w:rsidRPr="00597B67">
        <w:rPr>
          <w:rFonts w:ascii="Arial" w:hAnsi="Arial" w:cs="Arial"/>
          <w:i/>
        </w:rPr>
        <w:t>Gross Internal Floor Area</w:t>
      </w:r>
      <w:r w:rsidRPr="001513F8">
        <w:rPr>
          <w:rFonts w:ascii="Arial" w:hAnsi="Arial" w:cs="Arial"/>
        </w:rPr>
        <w:t xml:space="preserve"> (GIFA). Penggunaan parameter-parameter bangunan dalam melakukan analisis biaya elemental  bertujuan agar dalam melakukan monitoring atau kontrol biaya, bisa dipastikan bahwa biaya </w:t>
      </w:r>
      <w:r w:rsidR="00D668E3">
        <w:rPr>
          <w:rFonts w:ascii="Arial" w:hAnsi="Arial" w:cs="Arial"/>
        </w:rPr>
        <w:t xml:space="preserve">yang dikeluarkan sesuai dengan </w:t>
      </w:r>
      <w:r w:rsidRPr="00D10C8C">
        <w:rPr>
          <w:rFonts w:ascii="Arial" w:hAnsi="Arial" w:cs="Arial"/>
          <w:i/>
        </w:rPr>
        <w:t xml:space="preserve">Budget </w:t>
      </w:r>
      <w:r w:rsidRPr="001513F8">
        <w:rPr>
          <w:rFonts w:ascii="Arial" w:hAnsi="Arial" w:cs="Arial"/>
        </w:rPr>
        <w:t xml:space="preserve">yang telah teralokasi pada </w:t>
      </w:r>
      <w:r w:rsidRPr="00597B67">
        <w:rPr>
          <w:rFonts w:ascii="Arial" w:hAnsi="Arial" w:cs="Arial"/>
          <w:i/>
        </w:rPr>
        <w:t>bill of quantity</w:t>
      </w:r>
      <w:r w:rsidRPr="001513F8">
        <w:rPr>
          <w:rFonts w:ascii="Arial" w:hAnsi="Arial" w:cs="Arial"/>
        </w:rPr>
        <w:t xml:space="preserve"> (BQ) dan dengan range biaya tersebut, dapat juga dilakukan komparasi historikal t</w:t>
      </w:r>
      <w:r>
        <w:rPr>
          <w:rFonts w:ascii="Arial" w:hAnsi="Arial" w:cs="Arial"/>
        </w:rPr>
        <w:t xml:space="preserve">erhadap proyek-proyek sejenis. </w:t>
      </w:r>
      <w:r w:rsidR="006676B4" w:rsidRPr="006676B4">
        <w:rPr>
          <w:rFonts w:ascii="Arial" w:hAnsi="Arial" w:cs="Arial"/>
        </w:rPr>
        <w:t xml:space="preserve">Menurut Pratt (2010), elemen bangunan merupakan komponen utama pada semua bangunan yang selalu memiliki </w:t>
      </w:r>
      <w:r w:rsidR="006676B4" w:rsidRPr="006676B4">
        <w:rPr>
          <w:rFonts w:ascii="Arial" w:hAnsi="Arial" w:cs="Arial"/>
        </w:rPr>
        <w:lastRenderedPageBreak/>
        <w:t>performa  atau fungsi yang sama pada setiap bangunan. Misalnya, sistem pondasi, penutup atap, partisi dalam bangunan, finishing lantai, dan lain-lain. Elemen yang dimaksudkan disini mencaku</w:t>
      </w:r>
      <w:r w:rsidR="006676B4">
        <w:rPr>
          <w:rFonts w:ascii="Arial" w:hAnsi="Arial" w:cs="Arial"/>
        </w:rPr>
        <w:t>p beberapa hal yaitu b</w:t>
      </w:r>
      <w:r w:rsidR="006676B4" w:rsidRPr="006676B4">
        <w:rPr>
          <w:rFonts w:ascii="Arial" w:hAnsi="Arial" w:cs="Arial"/>
        </w:rPr>
        <w:t>iaya dari elemen tersebut haruslah merupakan bagian yang signifikan dalam total biaya bangunan</w:t>
      </w:r>
      <w:r w:rsidR="006676B4">
        <w:rPr>
          <w:rFonts w:ascii="Arial" w:hAnsi="Arial" w:cs="Arial"/>
        </w:rPr>
        <w:t>, t</w:t>
      </w:r>
      <w:r w:rsidR="006676B4" w:rsidRPr="006676B4">
        <w:rPr>
          <w:rFonts w:ascii="Arial" w:hAnsi="Arial" w:cs="Arial"/>
        </w:rPr>
        <w:t>iap elemen haruslah mudah untuk diidentifikasi dan bersifat konsisten</w:t>
      </w:r>
      <w:r w:rsidR="006676B4">
        <w:rPr>
          <w:rFonts w:ascii="Arial" w:hAnsi="Arial" w:cs="Arial"/>
        </w:rPr>
        <w:t>, s</w:t>
      </w:r>
      <w:r w:rsidR="006676B4" w:rsidRPr="006676B4">
        <w:rPr>
          <w:rFonts w:ascii="Arial" w:hAnsi="Arial" w:cs="Arial"/>
        </w:rPr>
        <w:t xml:space="preserve">etiap elemen haruslah mewakili sebuah komponen bangunan yang selalu melaksanakan </w:t>
      </w:r>
      <w:r w:rsidR="006676B4">
        <w:rPr>
          <w:rFonts w:ascii="Arial" w:hAnsi="Arial" w:cs="Arial"/>
        </w:rPr>
        <w:t>fungsi yang sama dalam bangunan, s</w:t>
      </w:r>
      <w:r w:rsidR="006676B4" w:rsidRPr="006676B4">
        <w:rPr>
          <w:rFonts w:ascii="Arial" w:hAnsi="Arial" w:cs="Arial"/>
        </w:rPr>
        <w:t>etiap elemen harus dapat diukur (</w:t>
      </w:r>
      <w:r w:rsidR="006676B4" w:rsidRPr="00597B67">
        <w:rPr>
          <w:rFonts w:ascii="Arial" w:hAnsi="Arial" w:cs="Arial"/>
          <w:i/>
        </w:rPr>
        <w:t>measurable</w:t>
      </w:r>
      <w:r w:rsidR="006676B4" w:rsidRPr="006676B4">
        <w:rPr>
          <w:rFonts w:ascii="Arial" w:hAnsi="Arial" w:cs="Arial"/>
        </w:rPr>
        <w:t>)</w:t>
      </w:r>
      <w:r w:rsidR="00EA3895">
        <w:rPr>
          <w:rFonts w:ascii="Arial" w:hAnsi="Arial" w:cs="Arial"/>
        </w:rPr>
        <w:t>.</w:t>
      </w:r>
    </w:p>
    <w:p w:rsidR="00C4460D" w:rsidRDefault="006676B4" w:rsidP="004468A4">
      <w:pPr>
        <w:spacing w:line="240" w:lineRule="auto"/>
        <w:jc w:val="both"/>
        <w:rPr>
          <w:rFonts w:ascii="Arial" w:hAnsi="Arial" w:cs="Arial"/>
        </w:rPr>
      </w:pPr>
      <w:r w:rsidRPr="006676B4">
        <w:rPr>
          <w:rFonts w:ascii="Arial" w:hAnsi="Arial" w:cs="Arial"/>
        </w:rPr>
        <w:t xml:space="preserve">National Public Works Conference (NPWC) List of Elements merupakan </w:t>
      </w:r>
      <w:r w:rsidRPr="00597B67">
        <w:rPr>
          <w:rFonts w:ascii="Arial" w:hAnsi="Arial" w:cs="Arial"/>
          <w:i/>
        </w:rPr>
        <w:t>breakdown</w:t>
      </w:r>
      <w:r w:rsidRPr="006676B4">
        <w:rPr>
          <w:rFonts w:ascii="Arial" w:hAnsi="Arial" w:cs="Arial"/>
        </w:rPr>
        <w:t xml:space="preserve"> elemen bangunan dari Australia yang sering digunakan dalam melakukan </w:t>
      </w:r>
      <w:r w:rsidRPr="00597B67">
        <w:rPr>
          <w:rFonts w:ascii="Arial" w:hAnsi="Arial" w:cs="Arial"/>
          <w:i/>
        </w:rPr>
        <w:t>elemental cost analysis</w:t>
      </w:r>
      <w:r w:rsidRPr="006676B4">
        <w:rPr>
          <w:rFonts w:ascii="Arial" w:hAnsi="Arial" w:cs="Arial"/>
        </w:rPr>
        <w:t xml:space="preserve">. NPWC membaginya menjadi 46 elemen bangunan, format elemen bangunan dari NPWC, menurut Marsden (1997) </w:t>
      </w:r>
      <w:r w:rsidR="00C4460D" w:rsidRPr="00C4460D">
        <w:rPr>
          <w:rFonts w:ascii="Arial" w:hAnsi="Arial" w:cs="Arial"/>
        </w:rPr>
        <w:t xml:space="preserve">)  dapat dilihat pada </w:t>
      </w:r>
      <w:r w:rsidR="00AB488A" w:rsidRPr="00683335">
        <w:rPr>
          <w:rFonts w:ascii="Arial" w:hAnsi="Arial" w:cs="Arial"/>
        </w:rPr>
        <w:t>Tabel 1</w:t>
      </w:r>
      <w:r w:rsidR="00C4460D" w:rsidRPr="00683335">
        <w:rPr>
          <w:rFonts w:ascii="Arial" w:hAnsi="Arial" w:cs="Arial"/>
        </w:rPr>
        <w:t>.</w:t>
      </w:r>
    </w:p>
    <w:p w:rsidR="006676B4" w:rsidRPr="00683335" w:rsidRDefault="00C4460D" w:rsidP="00C4460D">
      <w:pPr>
        <w:jc w:val="center"/>
        <w:rPr>
          <w:rFonts w:ascii="Arial" w:hAnsi="Arial" w:cs="Arial"/>
          <w:sz w:val="20"/>
        </w:rPr>
      </w:pPr>
      <w:r w:rsidRPr="00683335">
        <w:rPr>
          <w:rFonts w:ascii="Arial" w:hAnsi="Arial" w:cs="Arial"/>
          <w:sz w:val="20"/>
        </w:rPr>
        <w:t>Tabel 1. NPWC List of Elements (Marsden, 1997)</w:t>
      </w:r>
      <w:r w:rsidR="006676B4" w:rsidRPr="00683335">
        <w:rPr>
          <w:rFonts w:ascii="Arial" w:hAnsi="Arial" w:cs="Arial"/>
          <w:sz w:val="20"/>
        </w:rPr>
        <w:t xml:space="preserve"> </w:t>
      </w:r>
    </w:p>
    <w:p w:rsidR="001513F8" w:rsidRDefault="00C4460D" w:rsidP="00C61AC4">
      <w:pPr>
        <w:jc w:val="center"/>
        <w:rPr>
          <w:rFonts w:ascii="Arial" w:hAnsi="Arial" w:cs="Arial"/>
          <w:b/>
        </w:rPr>
      </w:pPr>
      <w:r w:rsidRPr="00C4460D">
        <w:rPr>
          <w:noProof/>
          <w:lang w:val="id-ID" w:eastAsia="id-ID"/>
        </w:rPr>
        <w:drawing>
          <wp:inline distT="0" distB="0" distL="0" distR="0">
            <wp:extent cx="5264908" cy="447699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347" cy="4486725"/>
                    </a:xfrm>
                    <a:prstGeom prst="rect">
                      <a:avLst/>
                    </a:prstGeom>
                    <a:noFill/>
                    <a:ln>
                      <a:noFill/>
                    </a:ln>
                  </pic:spPr>
                </pic:pic>
              </a:graphicData>
            </a:graphic>
          </wp:inline>
        </w:drawing>
      </w:r>
    </w:p>
    <w:p w:rsidR="000246DD" w:rsidRDefault="00AB488A" w:rsidP="000246DD">
      <w:pPr>
        <w:pStyle w:val="ListParagraph"/>
        <w:numPr>
          <w:ilvl w:val="0"/>
          <w:numId w:val="1"/>
        </w:numPr>
        <w:jc w:val="both"/>
        <w:rPr>
          <w:rFonts w:ascii="Arial" w:hAnsi="Arial" w:cs="Arial"/>
          <w:b/>
        </w:rPr>
      </w:pPr>
      <w:r>
        <w:rPr>
          <w:rFonts w:ascii="Arial" w:hAnsi="Arial" w:cs="Arial"/>
          <w:b/>
        </w:rPr>
        <w:t>METODOLOGI PENELITIAN</w:t>
      </w:r>
    </w:p>
    <w:p w:rsidR="00EB70FB" w:rsidRPr="00967C8C" w:rsidRDefault="00FA486A" w:rsidP="00D10C8C">
      <w:pPr>
        <w:jc w:val="both"/>
        <w:rPr>
          <w:rFonts w:ascii="Arial" w:hAnsi="Arial" w:cs="Arial"/>
        </w:rPr>
      </w:pPr>
      <w:r w:rsidRPr="00FA486A">
        <w:rPr>
          <w:rFonts w:ascii="Arial" w:hAnsi="Arial" w:cs="Arial"/>
        </w:rPr>
        <w:t>Metode penelitian terdiri dari study literatur, observasi lapangan, analisis data, serta hasil dan</w:t>
      </w:r>
      <w:r>
        <w:rPr>
          <w:rFonts w:ascii="Arial" w:hAnsi="Arial" w:cs="Arial"/>
        </w:rPr>
        <w:t xml:space="preserve"> </w:t>
      </w:r>
      <w:r w:rsidRPr="00FA486A">
        <w:rPr>
          <w:rFonts w:ascii="Arial" w:hAnsi="Arial" w:cs="Arial"/>
        </w:rPr>
        <w:t xml:space="preserve">kesimpulan. </w:t>
      </w:r>
      <w:r w:rsidR="00FD2E9F" w:rsidRPr="00FD2E9F">
        <w:rPr>
          <w:rFonts w:ascii="Arial" w:hAnsi="Arial" w:cs="Arial"/>
        </w:rPr>
        <w:t>Studi literatur dilakukan untuk menggali definisi dan konsep dari analisis biaya elemental untuk perencanaan biaya pada proyek konstruksi. Studi literatur dilakukan dengan browsing internet, mencari artikel yang terkait, jurnal ilmiah dan buku referensi/penunjang.</w:t>
      </w:r>
      <w:r w:rsidR="00FD2E9F">
        <w:rPr>
          <w:rFonts w:ascii="Arial" w:hAnsi="Arial" w:cs="Arial"/>
        </w:rPr>
        <w:t xml:space="preserve"> </w:t>
      </w:r>
      <w:r w:rsidR="00FD2E9F" w:rsidRPr="00FD2E9F">
        <w:rPr>
          <w:rFonts w:ascii="Arial" w:hAnsi="Arial" w:cs="Arial"/>
        </w:rPr>
        <w:t xml:space="preserve">Observasi data merupakan langkah untuk mencari dan mengumpulkan data-data tentang analisis biaya elemental. </w:t>
      </w:r>
      <w:r w:rsidR="006C645D">
        <w:rPr>
          <w:rFonts w:ascii="Arial" w:hAnsi="Arial" w:cs="Arial"/>
        </w:rPr>
        <w:t>Observasi d</w:t>
      </w:r>
      <w:r w:rsidR="00FD2E9F" w:rsidRPr="00FD2E9F">
        <w:rPr>
          <w:rFonts w:ascii="Arial" w:hAnsi="Arial" w:cs="Arial"/>
        </w:rPr>
        <w:t>ata p</w:t>
      </w:r>
      <w:r w:rsidR="00FD2E9F">
        <w:rPr>
          <w:rFonts w:ascii="Arial" w:hAnsi="Arial" w:cs="Arial"/>
        </w:rPr>
        <w:t>royek lampau tersebut meliputi B</w:t>
      </w:r>
      <w:r w:rsidR="00FD2E9F" w:rsidRPr="00FD2E9F">
        <w:rPr>
          <w:rFonts w:ascii="Arial" w:hAnsi="Arial" w:cs="Arial"/>
        </w:rPr>
        <w:t>ill of Quantitie</w:t>
      </w:r>
      <w:r w:rsidR="00FD2E9F">
        <w:rPr>
          <w:rFonts w:ascii="Arial" w:hAnsi="Arial" w:cs="Arial"/>
        </w:rPr>
        <w:t>s proyek hotel untuk pekerjaan s</w:t>
      </w:r>
      <w:r w:rsidR="00FD2E9F" w:rsidRPr="00FD2E9F">
        <w:rPr>
          <w:rFonts w:ascii="Arial" w:hAnsi="Arial" w:cs="Arial"/>
        </w:rPr>
        <w:t xml:space="preserve">truktur, </w:t>
      </w:r>
      <w:r w:rsidR="00FD2E9F">
        <w:rPr>
          <w:rFonts w:ascii="Arial" w:hAnsi="Arial" w:cs="Arial"/>
        </w:rPr>
        <w:t>a</w:t>
      </w:r>
      <w:r w:rsidR="00FD2E9F" w:rsidRPr="00FD2E9F">
        <w:rPr>
          <w:rFonts w:ascii="Arial" w:hAnsi="Arial" w:cs="Arial"/>
        </w:rPr>
        <w:t xml:space="preserve">rsitektur, </w:t>
      </w:r>
      <w:r w:rsidR="00FD2E9F">
        <w:rPr>
          <w:rFonts w:ascii="Arial" w:hAnsi="Arial" w:cs="Arial"/>
        </w:rPr>
        <w:t>m</w:t>
      </w:r>
      <w:r w:rsidR="00FD2E9F" w:rsidRPr="00FD2E9F">
        <w:rPr>
          <w:rFonts w:ascii="Arial" w:hAnsi="Arial" w:cs="Arial"/>
        </w:rPr>
        <w:t>eka</w:t>
      </w:r>
      <w:r w:rsidR="00FD2E9F">
        <w:rPr>
          <w:rFonts w:ascii="Arial" w:hAnsi="Arial" w:cs="Arial"/>
        </w:rPr>
        <w:t xml:space="preserve">nikal, elektrikal, dan </w:t>
      </w:r>
      <w:r w:rsidR="00FD2E9F" w:rsidRPr="00FD2E9F">
        <w:rPr>
          <w:rFonts w:ascii="Arial" w:hAnsi="Arial" w:cs="Arial"/>
          <w:i/>
        </w:rPr>
        <w:t>plumbing</w:t>
      </w:r>
      <w:r w:rsidR="00FD2E9F">
        <w:rPr>
          <w:rFonts w:ascii="Arial" w:hAnsi="Arial" w:cs="Arial"/>
        </w:rPr>
        <w:t xml:space="preserve"> dan g</w:t>
      </w:r>
      <w:r w:rsidR="00FD2E9F" w:rsidRPr="00FD2E9F">
        <w:rPr>
          <w:rFonts w:ascii="Arial" w:hAnsi="Arial" w:cs="Arial"/>
        </w:rPr>
        <w:t xml:space="preserve">ambar – gambar proyek hotel </w:t>
      </w:r>
      <w:r w:rsidR="00FD2E9F">
        <w:rPr>
          <w:rFonts w:ascii="Arial" w:hAnsi="Arial" w:cs="Arial"/>
        </w:rPr>
        <w:t>sepert</w:t>
      </w:r>
      <w:r w:rsidR="00FD2E9F" w:rsidRPr="00FD2E9F">
        <w:rPr>
          <w:rFonts w:ascii="Arial" w:hAnsi="Arial" w:cs="Arial"/>
        </w:rPr>
        <w:t xml:space="preserve">i </w:t>
      </w:r>
      <w:r w:rsidR="00FD2E9F">
        <w:rPr>
          <w:rFonts w:ascii="Arial" w:hAnsi="Arial" w:cs="Arial"/>
        </w:rPr>
        <w:t>s</w:t>
      </w:r>
      <w:r w:rsidR="00FD2E9F" w:rsidRPr="00FD2E9F">
        <w:rPr>
          <w:rFonts w:ascii="Arial" w:hAnsi="Arial" w:cs="Arial"/>
        </w:rPr>
        <w:t xml:space="preserve">truktur, </w:t>
      </w:r>
      <w:r w:rsidR="00FD2E9F">
        <w:rPr>
          <w:rFonts w:ascii="Arial" w:hAnsi="Arial" w:cs="Arial"/>
        </w:rPr>
        <w:t>a</w:t>
      </w:r>
      <w:r w:rsidR="00FD2E9F" w:rsidRPr="00FD2E9F">
        <w:rPr>
          <w:rFonts w:ascii="Arial" w:hAnsi="Arial" w:cs="Arial"/>
        </w:rPr>
        <w:t xml:space="preserve">rsitektur, </w:t>
      </w:r>
      <w:r w:rsidR="00FD2E9F">
        <w:rPr>
          <w:rFonts w:ascii="Arial" w:hAnsi="Arial" w:cs="Arial"/>
        </w:rPr>
        <w:t>m</w:t>
      </w:r>
      <w:r w:rsidR="00FD2E9F" w:rsidRPr="00FD2E9F">
        <w:rPr>
          <w:rFonts w:ascii="Arial" w:hAnsi="Arial" w:cs="Arial"/>
        </w:rPr>
        <w:t xml:space="preserve">ekanikal, </w:t>
      </w:r>
      <w:r w:rsidR="00FD2E9F">
        <w:rPr>
          <w:rFonts w:ascii="Arial" w:hAnsi="Arial" w:cs="Arial"/>
        </w:rPr>
        <w:t>e</w:t>
      </w:r>
      <w:r w:rsidR="00FD2E9F" w:rsidRPr="00FD2E9F">
        <w:rPr>
          <w:rFonts w:ascii="Arial" w:hAnsi="Arial" w:cs="Arial"/>
        </w:rPr>
        <w:t xml:space="preserve">lektrikal, dan </w:t>
      </w:r>
      <w:r w:rsidR="00FD2E9F" w:rsidRPr="00FD2E9F">
        <w:rPr>
          <w:rFonts w:ascii="Arial" w:hAnsi="Arial" w:cs="Arial"/>
          <w:i/>
        </w:rPr>
        <w:t>plumbing</w:t>
      </w:r>
      <w:r w:rsidR="00FD2E9F" w:rsidRPr="00FD2E9F">
        <w:rPr>
          <w:rFonts w:ascii="Arial" w:hAnsi="Arial" w:cs="Arial"/>
        </w:rPr>
        <w:t>.</w:t>
      </w:r>
      <w:r>
        <w:rPr>
          <w:rFonts w:ascii="Arial" w:hAnsi="Arial" w:cs="Arial"/>
        </w:rPr>
        <w:t xml:space="preserve"> </w:t>
      </w:r>
      <w:r w:rsidR="006C645D" w:rsidRPr="006C645D">
        <w:rPr>
          <w:rFonts w:ascii="Arial" w:hAnsi="Arial" w:cs="Arial"/>
        </w:rPr>
        <w:t>Setelah mendapatkan informasi dari observasi lapangan, maka selanjutnya dapat dilakukan analisis data. Adapun analisis data yang dilakukan dibagi atas 3 bagian, sesu</w:t>
      </w:r>
      <w:r>
        <w:rPr>
          <w:rFonts w:ascii="Arial" w:hAnsi="Arial" w:cs="Arial"/>
        </w:rPr>
        <w:t xml:space="preserve">ai dengan tujuan </w:t>
      </w:r>
      <w:r>
        <w:rPr>
          <w:rFonts w:ascii="Arial" w:hAnsi="Arial" w:cs="Arial"/>
        </w:rPr>
        <w:lastRenderedPageBreak/>
        <w:t>penelitian ini yaitu m</w:t>
      </w:r>
      <w:r w:rsidRPr="00FA486A">
        <w:rPr>
          <w:rFonts w:ascii="Arial" w:hAnsi="Arial" w:cs="Arial"/>
        </w:rPr>
        <w:t>enentukan format elemen bangunan yang dipakai dalam analisis biaya elemental untuk proyek hotel</w:t>
      </w:r>
      <w:r>
        <w:rPr>
          <w:rFonts w:ascii="Arial" w:hAnsi="Arial" w:cs="Arial"/>
        </w:rPr>
        <w:t>, m</w:t>
      </w:r>
      <w:r w:rsidRPr="00FA486A">
        <w:rPr>
          <w:rFonts w:ascii="Arial" w:hAnsi="Arial" w:cs="Arial"/>
        </w:rPr>
        <w:t>engetahui aspek-aspek yang mempengaruhi biaya elemental per m</w:t>
      </w:r>
      <w:r w:rsidRPr="00FA486A">
        <w:rPr>
          <w:rFonts w:ascii="Arial" w:hAnsi="Arial" w:cs="Arial"/>
          <w:vertAlign w:val="superscript"/>
        </w:rPr>
        <w:t>2</w:t>
      </w:r>
      <w:r w:rsidRPr="00FA486A">
        <w:rPr>
          <w:rFonts w:ascii="Arial" w:hAnsi="Arial" w:cs="Arial"/>
        </w:rPr>
        <w:t>.</w:t>
      </w:r>
      <w:r w:rsidRPr="00FA486A">
        <w:t xml:space="preserve"> </w:t>
      </w:r>
      <w:r>
        <w:t>m</w:t>
      </w:r>
      <w:r w:rsidRPr="00FA486A">
        <w:rPr>
          <w:rFonts w:ascii="Arial" w:hAnsi="Arial" w:cs="Arial"/>
        </w:rPr>
        <w:t>enentukan range biaya elemental dari setiap elemen bangunan dalam analisis biaya elemental untuk proyek hotel</w:t>
      </w:r>
      <w:r>
        <w:rPr>
          <w:rFonts w:ascii="Arial" w:hAnsi="Arial" w:cs="Arial"/>
        </w:rPr>
        <w:t>.</w:t>
      </w:r>
    </w:p>
    <w:p w:rsidR="00A20B9F" w:rsidRDefault="00A20B9F" w:rsidP="00A20B9F">
      <w:pPr>
        <w:pStyle w:val="ListParagraph"/>
        <w:numPr>
          <w:ilvl w:val="0"/>
          <w:numId w:val="1"/>
        </w:numPr>
        <w:jc w:val="both"/>
        <w:rPr>
          <w:rFonts w:ascii="Arial" w:hAnsi="Arial" w:cs="Arial"/>
          <w:b/>
        </w:rPr>
      </w:pPr>
      <w:r w:rsidRPr="00A20B9F">
        <w:rPr>
          <w:rFonts w:ascii="Arial" w:hAnsi="Arial" w:cs="Arial"/>
          <w:b/>
        </w:rPr>
        <w:t>ANALISA DATA DAN PEMBAHASAN</w:t>
      </w:r>
    </w:p>
    <w:p w:rsidR="00A20B9F" w:rsidRDefault="00A20B9F" w:rsidP="00B41D9C">
      <w:pPr>
        <w:pStyle w:val="ListParagraph"/>
        <w:numPr>
          <w:ilvl w:val="1"/>
          <w:numId w:val="1"/>
        </w:numPr>
        <w:contextualSpacing w:val="0"/>
        <w:jc w:val="both"/>
        <w:rPr>
          <w:rFonts w:ascii="Arial" w:hAnsi="Arial" w:cs="Arial"/>
          <w:b/>
        </w:rPr>
      </w:pPr>
      <w:r>
        <w:rPr>
          <w:rFonts w:ascii="Arial" w:hAnsi="Arial" w:cs="Arial"/>
          <w:b/>
        </w:rPr>
        <w:t>Data Umum Proyek Hotel</w:t>
      </w:r>
    </w:p>
    <w:p w:rsidR="00A20B9F" w:rsidRPr="00683335" w:rsidRDefault="00A20B9F" w:rsidP="00A20B9F">
      <w:pPr>
        <w:pStyle w:val="ListParagraph"/>
        <w:spacing w:after="0" w:line="360" w:lineRule="auto"/>
        <w:ind w:left="0"/>
        <w:jc w:val="center"/>
        <w:rPr>
          <w:rFonts w:ascii="Arial" w:hAnsi="Arial" w:cs="Arial"/>
          <w:sz w:val="20"/>
        </w:rPr>
      </w:pPr>
      <w:r w:rsidRPr="00683335">
        <w:rPr>
          <w:rFonts w:ascii="Arial" w:hAnsi="Arial" w:cs="Arial"/>
          <w:sz w:val="20"/>
        </w:rPr>
        <w:t>Tabel 2 Data Umum Proyek Hotel</w:t>
      </w:r>
    </w:p>
    <w:p w:rsidR="00A20B9F" w:rsidRPr="00A20B9F" w:rsidRDefault="00067E30" w:rsidP="0048516D">
      <w:pPr>
        <w:pStyle w:val="ListParagraph"/>
        <w:spacing w:after="120" w:line="360" w:lineRule="auto"/>
        <w:ind w:left="0"/>
        <w:contextualSpacing w:val="0"/>
        <w:jc w:val="center"/>
        <w:rPr>
          <w:rFonts w:ascii="Times New Roman" w:hAnsi="Times New Roman" w:cs="Times New Roman"/>
          <w:sz w:val="24"/>
        </w:rPr>
      </w:pPr>
      <w:r w:rsidRPr="0078513C">
        <w:rPr>
          <w:noProof/>
          <w:lang w:val="id-ID" w:eastAsia="id-ID"/>
        </w:rPr>
        <w:drawing>
          <wp:inline distT="0" distB="0" distL="0" distR="0" wp14:anchorId="1E82D186" wp14:editId="1BACC0B2">
            <wp:extent cx="3919545" cy="2032437"/>
            <wp:effectExtent l="0" t="0" r="508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t="1" b="5988"/>
                    <a:stretch/>
                  </pic:blipFill>
                  <pic:spPr bwMode="auto">
                    <a:xfrm>
                      <a:off x="0" y="0"/>
                      <a:ext cx="3986673" cy="2067245"/>
                    </a:xfrm>
                    <a:prstGeom prst="rect">
                      <a:avLst/>
                    </a:prstGeom>
                    <a:noFill/>
                    <a:ln>
                      <a:noFill/>
                    </a:ln>
                    <a:extLst>
                      <a:ext uri="{53640926-AAD7-44D8-BBD7-CCE9431645EC}">
                        <a14:shadowObscured xmlns:a14="http://schemas.microsoft.com/office/drawing/2010/main"/>
                      </a:ext>
                    </a:extLst>
                  </pic:spPr>
                </pic:pic>
              </a:graphicData>
            </a:graphic>
          </wp:inline>
        </w:drawing>
      </w:r>
    </w:p>
    <w:p w:rsidR="00067E30" w:rsidRDefault="00D71840" w:rsidP="00067E30">
      <w:pPr>
        <w:jc w:val="both"/>
        <w:rPr>
          <w:rFonts w:ascii="Arial" w:hAnsi="Arial" w:cs="Arial"/>
        </w:rPr>
      </w:pPr>
      <w:r>
        <w:rPr>
          <w:rFonts w:ascii="Arial" w:hAnsi="Arial" w:cs="Arial"/>
        </w:rPr>
        <w:t xml:space="preserve">Dari </w:t>
      </w:r>
      <w:r w:rsidRPr="00683335">
        <w:rPr>
          <w:rFonts w:ascii="Arial" w:hAnsi="Arial" w:cs="Arial"/>
        </w:rPr>
        <w:t>Tabel 2</w:t>
      </w:r>
      <w:r>
        <w:rPr>
          <w:rFonts w:ascii="Arial" w:hAnsi="Arial" w:cs="Arial"/>
        </w:rPr>
        <w:t xml:space="preserve"> </w:t>
      </w:r>
      <w:r w:rsidR="00067E30" w:rsidRPr="00067E30">
        <w:rPr>
          <w:rFonts w:ascii="Arial" w:hAnsi="Arial" w:cs="Arial"/>
        </w:rPr>
        <w:t>keenam proyek berada dalam 4 lokasi yang berbeda di Indonesia. Luas lantai dari keenam proyek bervariasi dari 4.000 m2- 20.000 m2. Jumlah lantainya juga bervariasi dari 7 lantai sampai 14 lantai dengan  ketinggian lantai diantara 3.2-3.4 m. Keenam proyek tidak memiliki basement. Keenam proyek juga tidak melakukan renovasi pada bangunan lama. Dan Proyek A, B, D, E, F adalah hotel setara dengan tarif ekonomis, atau sering disebut dengan budget hotel.Selanjutnya</w:t>
      </w:r>
      <w:r w:rsidR="00120A45">
        <w:rPr>
          <w:rFonts w:ascii="Arial" w:hAnsi="Arial" w:cs="Arial"/>
        </w:rPr>
        <w:t xml:space="preserve"> ditinjau lagi tentang data </w:t>
      </w:r>
      <w:r w:rsidR="00120A45">
        <w:rPr>
          <w:rFonts w:ascii="Arial" w:hAnsi="Arial" w:cs="Arial"/>
          <w:i/>
        </w:rPr>
        <w:t>Bill of Quantity</w:t>
      </w:r>
      <w:r w:rsidR="00067E30" w:rsidRPr="00067E30">
        <w:rPr>
          <w:rFonts w:ascii="Arial" w:hAnsi="Arial" w:cs="Arial"/>
        </w:rPr>
        <w:t xml:space="preserve"> dari tiap-tiap proy</w:t>
      </w:r>
      <w:r>
        <w:rPr>
          <w:rFonts w:ascii="Arial" w:hAnsi="Arial" w:cs="Arial"/>
        </w:rPr>
        <w:t>ek hotel</w:t>
      </w:r>
      <w:r w:rsidR="00067E30" w:rsidRPr="00067E30">
        <w:rPr>
          <w:rFonts w:ascii="Arial" w:hAnsi="Arial" w:cs="Arial"/>
        </w:rPr>
        <w:t xml:space="preserve">. </w:t>
      </w:r>
      <w:r w:rsidR="00120A45">
        <w:rPr>
          <w:rFonts w:ascii="Arial" w:hAnsi="Arial" w:cs="Arial"/>
          <w:i/>
        </w:rPr>
        <w:t>Bill of Quantity</w:t>
      </w:r>
      <w:r w:rsidR="00067E30" w:rsidRPr="00067E30">
        <w:rPr>
          <w:rFonts w:ascii="Arial" w:hAnsi="Arial" w:cs="Arial"/>
        </w:rPr>
        <w:t xml:space="preserve"> merupakan biaya total proyek terdiri dari biaya pekerjaan struktur dan arsitektur, MEP (Mekanikal, Elektrikal,</w:t>
      </w:r>
      <w:r w:rsidR="00067E30" w:rsidRPr="00D71840">
        <w:rPr>
          <w:rFonts w:ascii="Arial" w:hAnsi="Arial" w:cs="Arial"/>
          <w:i/>
        </w:rPr>
        <w:t xml:space="preserve"> Plumbing</w:t>
      </w:r>
      <w:r w:rsidR="00067E30" w:rsidRPr="00067E30">
        <w:rPr>
          <w:rFonts w:ascii="Arial" w:hAnsi="Arial" w:cs="Arial"/>
        </w:rPr>
        <w:t xml:space="preserve">), </w:t>
      </w:r>
      <w:r w:rsidR="00067E30" w:rsidRPr="00D71840">
        <w:rPr>
          <w:rFonts w:ascii="Arial" w:hAnsi="Arial" w:cs="Arial"/>
          <w:i/>
        </w:rPr>
        <w:t xml:space="preserve">lift, </w:t>
      </w:r>
      <w:r w:rsidR="00067E30" w:rsidRPr="00D71840">
        <w:rPr>
          <w:rFonts w:ascii="Arial" w:hAnsi="Arial" w:cs="Arial"/>
        </w:rPr>
        <w:t>dan</w:t>
      </w:r>
      <w:r w:rsidR="00067E30" w:rsidRPr="00D71840">
        <w:rPr>
          <w:rFonts w:ascii="Arial" w:hAnsi="Arial" w:cs="Arial"/>
          <w:i/>
        </w:rPr>
        <w:t xml:space="preserve"> landscape</w:t>
      </w:r>
      <w:r w:rsidR="00067E30" w:rsidRPr="00067E30">
        <w:rPr>
          <w:rFonts w:ascii="Arial" w:hAnsi="Arial" w:cs="Arial"/>
        </w:rPr>
        <w:t>.</w:t>
      </w:r>
    </w:p>
    <w:p w:rsidR="00674452" w:rsidRDefault="00674452" w:rsidP="00D71840">
      <w:pPr>
        <w:pStyle w:val="ListParagraph"/>
        <w:numPr>
          <w:ilvl w:val="1"/>
          <w:numId w:val="1"/>
        </w:numPr>
        <w:jc w:val="both"/>
        <w:rPr>
          <w:rFonts w:ascii="Arial" w:hAnsi="Arial" w:cs="Arial"/>
          <w:b/>
        </w:rPr>
      </w:pPr>
      <w:r w:rsidRPr="00674452">
        <w:rPr>
          <w:rFonts w:ascii="Arial" w:hAnsi="Arial" w:cs="Arial"/>
          <w:b/>
        </w:rPr>
        <w:t xml:space="preserve">Format Elemen Biaya berdasarkan </w:t>
      </w:r>
      <w:r w:rsidRPr="00D71840">
        <w:rPr>
          <w:rFonts w:ascii="Arial" w:hAnsi="Arial" w:cs="Arial"/>
          <w:b/>
          <w:i/>
        </w:rPr>
        <w:t>NPWC List of Elements</w:t>
      </w:r>
    </w:p>
    <w:p w:rsidR="00C61AC4" w:rsidRPr="00C61AC4" w:rsidRDefault="00D42062" w:rsidP="00C61AC4">
      <w:pPr>
        <w:spacing w:after="0" w:line="240" w:lineRule="auto"/>
        <w:jc w:val="both"/>
        <w:rPr>
          <w:rFonts w:ascii="Arial" w:hAnsi="Arial" w:cs="Arial"/>
        </w:rPr>
      </w:pPr>
      <w:r w:rsidRPr="00C61AC4">
        <w:rPr>
          <w:rFonts w:ascii="Arial" w:hAnsi="Arial" w:cs="Arial"/>
        </w:rPr>
        <w:t xml:space="preserve">Format data BQ masing-masing proyek hotel yang diambil memiliki format yang berbeda-beda, sehingga harus dikelompokkan lagi sesuai dengan format elemen bangunan yang ditentukan dalam penelitian ini, yaitu format </w:t>
      </w:r>
      <w:r w:rsidRPr="00C61AC4">
        <w:rPr>
          <w:rFonts w:ascii="Arial" w:hAnsi="Arial" w:cs="Arial"/>
          <w:i/>
        </w:rPr>
        <w:t>NPWC List of Elements</w:t>
      </w:r>
      <w:r w:rsidRPr="00C61AC4">
        <w:rPr>
          <w:rFonts w:ascii="Arial" w:hAnsi="Arial" w:cs="Arial"/>
        </w:rPr>
        <w:t>, yang terdiri dari 47 elemen yang dikategorikan dalam 12 mayor elemen. Beberapa elemen tidak ada dalam data BQ proyek hotel dan gambar proyek</w:t>
      </w:r>
      <w:r w:rsidR="00120A45" w:rsidRPr="00C61AC4">
        <w:rPr>
          <w:rFonts w:ascii="Arial" w:hAnsi="Arial" w:cs="Arial"/>
        </w:rPr>
        <w:t>,</w:t>
      </w:r>
      <w:r w:rsidR="00674452" w:rsidRPr="00C61AC4">
        <w:rPr>
          <w:rFonts w:ascii="Arial" w:hAnsi="Arial" w:cs="Arial"/>
        </w:rPr>
        <w:t xml:space="preserve"> karena beberapa elemen memang tidak memi</w:t>
      </w:r>
      <w:r w:rsidR="00120A45" w:rsidRPr="00C61AC4">
        <w:rPr>
          <w:rFonts w:ascii="Arial" w:hAnsi="Arial" w:cs="Arial"/>
        </w:rPr>
        <w:t xml:space="preserve">liki fungsi dalam proyek hotel </w:t>
      </w:r>
      <w:r w:rsidR="00674452" w:rsidRPr="00C61AC4">
        <w:rPr>
          <w:rFonts w:ascii="Arial" w:hAnsi="Arial" w:cs="Arial"/>
        </w:rPr>
        <w:t>pada tahap konstruksi</w:t>
      </w:r>
      <w:r w:rsidR="00D71840" w:rsidRPr="00C61AC4">
        <w:rPr>
          <w:rFonts w:ascii="Arial" w:hAnsi="Arial" w:cs="Arial"/>
        </w:rPr>
        <w:t>.</w:t>
      </w:r>
      <w:r w:rsidR="00120A45" w:rsidRPr="00C61AC4">
        <w:rPr>
          <w:rFonts w:ascii="Arial" w:hAnsi="Arial" w:cs="Arial"/>
        </w:rPr>
        <w:t xml:space="preserve"> </w:t>
      </w:r>
      <w:r w:rsidR="00674452" w:rsidRPr="00C61AC4">
        <w:rPr>
          <w:rFonts w:ascii="Arial" w:hAnsi="Arial" w:cs="Arial"/>
        </w:rPr>
        <w:t>Selanjutnya,elemen-elemen tersebut kemudian dihilangkan, karena dianggap tidak berlaku dalam proyek hotel. Sehingga format elemen yang digunakan untuk proyek hotel meliputi 8 mayor elemen dan 34 grup ele</w:t>
      </w:r>
      <w:r w:rsidR="00120A45" w:rsidRPr="00C61AC4">
        <w:rPr>
          <w:rFonts w:ascii="Arial" w:hAnsi="Arial" w:cs="Arial"/>
        </w:rPr>
        <w:t>men.</w:t>
      </w:r>
      <w:r w:rsidR="00C61AC4" w:rsidRPr="00C61AC4">
        <w:rPr>
          <w:rFonts w:ascii="Arial" w:hAnsi="Arial" w:cs="Arial"/>
        </w:rPr>
        <w:t xml:space="preserve"> Beberapa elemen </w:t>
      </w:r>
      <w:r w:rsidR="00C61AC4">
        <w:rPr>
          <w:rFonts w:ascii="Arial" w:hAnsi="Arial" w:cs="Arial"/>
        </w:rPr>
        <w:t xml:space="preserve">yang </w:t>
      </w:r>
      <w:r w:rsidR="00C61AC4" w:rsidRPr="00C61AC4">
        <w:rPr>
          <w:rFonts w:ascii="Arial" w:hAnsi="Arial" w:cs="Arial"/>
        </w:rPr>
        <w:t>tidak memiliki fungsi dalam keenam proyek bangunan hotel pada tahap ko</w:t>
      </w:r>
      <w:r w:rsidR="00C61AC4">
        <w:rPr>
          <w:rFonts w:ascii="Arial" w:hAnsi="Arial" w:cs="Arial"/>
        </w:rPr>
        <w:t xml:space="preserve">nstruksi elemen tersebut adalah </w:t>
      </w:r>
      <w:r w:rsidR="00C61AC4" w:rsidRPr="00C61AC4">
        <w:rPr>
          <w:rFonts w:ascii="Arial" w:hAnsi="Arial" w:cs="Arial"/>
          <w:i/>
        </w:rPr>
        <w:t>Gas Service, Evaporative Cooling, Centralised Energy Systems, Alterations and Renovations, External Water Supply, External Gas, External Fire Protection,  External Alterations and Renovations, Special Provisions</w:t>
      </w:r>
      <w:r w:rsidR="00C61AC4">
        <w:rPr>
          <w:rFonts w:ascii="Arial" w:hAnsi="Arial" w:cs="Arial"/>
          <w:i/>
        </w:rPr>
        <w:t>.</w:t>
      </w:r>
    </w:p>
    <w:p w:rsidR="00674452" w:rsidRDefault="00674452" w:rsidP="00D71840">
      <w:pPr>
        <w:spacing w:after="0"/>
        <w:jc w:val="both"/>
        <w:rPr>
          <w:rFonts w:ascii="Arial" w:hAnsi="Arial" w:cs="Arial"/>
        </w:rPr>
      </w:pPr>
    </w:p>
    <w:p w:rsidR="00A20B9F" w:rsidRPr="00D71840" w:rsidRDefault="00D71840" w:rsidP="00A20B9F">
      <w:pPr>
        <w:pStyle w:val="ListParagraph"/>
        <w:numPr>
          <w:ilvl w:val="1"/>
          <w:numId w:val="1"/>
        </w:numPr>
        <w:jc w:val="both"/>
        <w:rPr>
          <w:rFonts w:ascii="Arial" w:hAnsi="Arial" w:cs="Arial"/>
          <w:b/>
          <w:sz w:val="20"/>
        </w:rPr>
      </w:pPr>
      <w:r w:rsidRPr="00D71840">
        <w:rPr>
          <w:rFonts w:ascii="Arial" w:hAnsi="Arial" w:cs="Arial"/>
          <w:b/>
        </w:rPr>
        <w:t>Analisis Biaya Elemental Proyek Hotel</w:t>
      </w:r>
    </w:p>
    <w:p w:rsidR="00120A45" w:rsidRDefault="00D71840" w:rsidP="00C61AC4">
      <w:pPr>
        <w:jc w:val="both"/>
        <w:rPr>
          <w:rFonts w:ascii="Arial" w:hAnsi="Arial" w:cs="Arial"/>
        </w:rPr>
      </w:pPr>
      <w:r w:rsidRPr="00D71840">
        <w:rPr>
          <w:rFonts w:ascii="Arial" w:hAnsi="Arial" w:cs="Arial"/>
        </w:rPr>
        <w:t xml:space="preserve">Analisis biaya elemental dilakukan dengan membandingkan elemen –elemen yang ada pada BQ masa lampau dan membuat range biaya per elemen bangunan sesuai data 6 proyek hotel yang ada. Langkah pertama adalah menghitung luasan GFA sebagai parameter utama dalam analisis biaya elemental. Paramater GFA dihitung dalam m2 yaitu berdasarkan luasan </w:t>
      </w:r>
      <w:r w:rsidRPr="008861E5">
        <w:rPr>
          <w:rFonts w:ascii="Arial" w:hAnsi="Arial" w:cs="Arial"/>
          <w:i/>
        </w:rPr>
        <w:t>Fully Enclosed Covered Area</w:t>
      </w:r>
      <w:r w:rsidRPr="00D71840">
        <w:rPr>
          <w:rFonts w:ascii="Arial" w:hAnsi="Arial" w:cs="Arial"/>
        </w:rPr>
        <w:t xml:space="preserve"> (FECA) dan Luasan </w:t>
      </w:r>
      <w:r w:rsidRPr="008861E5">
        <w:rPr>
          <w:rFonts w:ascii="Arial" w:hAnsi="Arial" w:cs="Arial"/>
          <w:i/>
        </w:rPr>
        <w:t>Unenclosed Covered Area</w:t>
      </w:r>
      <w:r w:rsidRPr="00D71840">
        <w:rPr>
          <w:rFonts w:ascii="Arial" w:hAnsi="Arial" w:cs="Arial"/>
        </w:rPr>
        <w:t xml:space="preserve"> (UCA) dari masing-masin</w:t>
      </w:r>
      <w:r w:rsidR="008861E5">
        <w:rPr>
          <w:rFonts w:ascii="Arial" w:hAnsi="Arial" w:cs="Arial"/>
        </w:rPr>
        <w:t>g proyek Hotel</w:t>
      </w:r>
      <w:r w:rsidR="00C61AC4">
        <w:rPr>
          <w:rFonts w:ascii="Arial" w:hAnsi="Arial" w:cs="Arial"/>
        </w:rPr>
        <w:t>.</w:t>
      </w:r>
    </w:p>
    <w:p w:rsidR="008861E5" w:rsidRDefault="00990A32" w:rsidP="00990A32">
      <w:pPr>
        <w:jc w:val="both"/>
        <w:rPr>
          <w:rFonts w:ascii="Arial" w:hAnsi="Arial" w:cs="Arial"/>
        </w:rPr>
      </w:pPr>
      <w:r>
        <w:rPr>
          <w:rFonts w:ascii="Arial" w:hAnsi="Arial" w:cs="Arial"/>
        </w:rPr>
        <w:lastRenderedPageBreak/>
        <w:t xml:space="preserve">Kemudian langkah berikutnya adalah </w:t>
      </w:r>
      <w:r w:rsidRPr="00990A32">
        <w:rPr>
          <w:rFonts w:ascii="Arial" w:hAnsi="Arial" w:cs="Arial"/>
        </w:rPr>
        <w:t xml:space="preserve">melakukan analisis elemental biaya dengan pengelompokkan data item </w:t>
      </w:r>
      <w:r w:rsidRPr="00D42062">
        <w:rPr>
          <w:rFonts w:ascii="Arial" w:hAnsi="Arial" w:cs="Arial"/>
          <w:i/>
        </w:rPr>
        <w:t>Bill of Quantity</w:t>
      </w:r>
      <w:r w:rsidRPr="00990A32">
        <w:rPr>
          <w:rFonts w:ascii="Arial" w:hAnsi="Arial" w:cs="Arial"/>
        </w:rPr>
        <w:t xml:space="preserve"> berdasarkan elemen fungsinya </w:t>
      </w:r>
      <w:r w:rsidR="00F70451">
        <w:rPr>
          <w:rFonts w:ascii="Arial" w:hAnsi="Arial" w:cs="Arial"/>
        </w:rPr>
        <w:t>sesuai dengan list elemen</w:t>
      </w:r>
      <w:r>
        <w:rPr>
          <w:rFonts w:ascii="Arial" w:hAnsi="Arial" w:cs="Arial"/>
        </w:rPr>
        <w:t xml:space="preserve">. </w:t>
      </w:r>
      <w:r w:rsidRPr="00990A32">
        <w:rPr>
          <w:rFonts w:ascii="Arial" w:hAnsi="Arial" w:cs="Arial"/>
        </w:rPr>
        <w:t xml:space="preserve">Cara yang sama, kemudian diterapkan pada semua Item </w:t>
      </w:r>
      <w:r w:rsidRPr="00990A32">
        <w:rPr>
          <w:rFonts w:ascii="Arial" w:hAnsi="Arial" w:cs="Arial"/>
          <w:i/>
        </w:rPr>
        <w:t>Bill of Quantity</w:t>
      </w:r>
      <w:r w:rsidRPr="00990A32">
        <w:rPr>
          <w:rFonts w:ascii="Arial" w:hAnsi="Arial" w:cs="Arial"/>
        </w:rPr>
        <w:t xml:space="preserve"> sehingga didapatkan biaya elemental bangunan untuk masing-masing proyek hotel.</w:t>
      </w:r>
      <w:r>
        <w:rPr>
          <w:rFonts w:ascii="Arial" w:hAnsi="Arial" w:cs="Arial"/>
        </w:rPr>
        <w:t xml:space="preserve"> </w:t>
      </w:r>
      <w:r w:rsidRPr="00990A32">
        <w:rPr>
          <w:rFonts w:ascii="Arial" w:hAnsi="Arial" w:cs="Arial"/>
        </w:rPr>
        <w:t>Harga tiap elemen yang merupakan hasil</w:t>
      </w:r>
      <w:r>
        <w:rPr>
          <w:rFonts w:ascii="Arial" w:hAnsi="Arial" w:cs="Arial"/>
        </w:rPr>
        <w:t xml:space="preserve"> </w:t>
      </w:r>
      <w:r w:rsidRPr="00990A32">
        <w:rPr>
          <w:rFonts w:ascii="Arial" w:hAnsi="Arial" w:cs="Arial"/>
        </w:rPr>
        <w:t>perkalian dari</w:t>
      </w:r>
      <w:r w:rsidRPr="00597B67">
        <w:rPr>
          <w:rFonts w:ascii="Arial" w:hAnsi="Arial" w:cs="Arial"/>
          <w:i/>
        </w:rPr>
        <w:t xml:space="preserve"> quantity</w:t>
      </w:r>
      <w:r w:rsidRPr="00990A32">
        <w:rPr>
          <w:rFonts w:ascii="Arial" w:hAnsi="Arial" w:cs="Arial"/>
        </w:rPr>
        <w:t xml:space="preserve"> dan harga satuan tersebut kemudian dibagi dengan besarnya luasan</w:t>
      </w:r>
      <w:r>
        <w:rPr>
          <w:rFonts w:ascii="Arial" w:hAnsi="Arial" w:cs="Arial"/>
        </w:rPr>
        <w:t xml:space="preserve"> </w:t>
      </w:r>
      <w:r w:rsidRPr="00990A32">
        <w:rPr>
          <w:rFonts w:ascii="Arial" w:hAnsi="Arial" w:cs="Arial"/>
        </w:rPr>
        <w:t xml:space="preserve">lantai bangunan atau </w:t>
      </w:r>
      <w:r w:rsidRPr="00597B67">
        <w:rPr>
          <w:rFonts w:ascii="Arial" w:hAnsi="Arial" w:cs="Arial"/>
          <w:i/>
        </w:rPr>
        <w:t>Gross Floor Area</w:t>
      </w:r>
      <w:r>
        <w:rPr>
          <w:rFonts w:ascii="Arial" w:hAnsi="Arial" w:cs="Arial"/>
        </w:rPr>
        <w:t xml:space="preserve"> (GFA), dan </w:t>
      </w:r>
      <w:r w:rsidRPr="00990A32">
        <w:rPr>
          <w:rFonts w:ascii="Arial" w:hAnsi="Arial" w:cs="Arial"/>
        </w:rPr>
        <w:t>didapatk</w:t>
      </w:r>
      <w:r w:rsidR="0048516D">
        <w:rPr>
          <w:rFonts w:ascii="Arial" w:hAnsi="Arial" w:cs="Arial"/>
        </w:rPr>
        <w:t>an harga tiap elemen per m2 GFA.</w:t>
      </w:r>
    </w:p>
    <w:p w:rsidR="00A143D6" w:rsidRDefault="0048516D" w:rsidP="00EA3895">
      <w:pPr>
        <w:jc w:val="both"/>
        <w:rPr>
          <w:rFonts w:ascii="Arial" w:hAnsi="Arial" w:cs="Arial"/>
        </w:rPr>
      </w:pPr>
      <w:r w:rsidRPr="0048516D">
        <w:rPr>
          <w:rFonts w:ascii="Arial" w:hAnsi="Arial" w:cs="Arial"/>
        </w:rPr>
        <w:t xml:space="preserve">Keenam proyek dilaksanakan pada tahun yang berbeda, sehingga perlu dilakukan penyesuaian harga atau disebut juga eskalasi harga sehingga keenam proyek memiliki kesetaraan nilai. Eskalasi harga </w:t>
      </w:r>
      <w:r w:rsidR="0040441E">
        <w:rPr>
          <w:rFonts w:ascii="Arial" w:hAnsi="Arial" w:cs="Arial"/>
        </w:rPr>
        <w:t xml:space="preserve">dilakukan berdasarkan </w:t>
      </w:r>
      <w:r w:rsidRPr="0048516D">
        <w:rPr>
          <w:rFonts w:ascii="Arial" w:hAnsi="Arial" w:cs="Arial"/>
        </w:rPr>
        <w:t>Indeks Harga Perdagangan Besar Konstruksi 2010-2015  yang dikeluarkan oleh Badan Pusat Statistik, Lembaga Pemerintahan Non Kementrian (BPS</w:t>
      </w:r>
      <w:r w:rsidR="00C61AC4">
        <w:rPr>
          <w:rFonts w:ascii="Arial" w:hAnsi="Arial" w:cs="Arial"/>
        </w:rPr>
        <w:t>)</w:t>
      </w:r>
      <w:r w:rsidR="00EA3895">
        <w:rPr>
          <w:rFonts w:ascii="Arial" w:hAnsi="Arial" w:cs="Arial"/>
        </w:rPr>
        <w:t>.</w:t>
      </w:r>
      <w:r w:rsidR="00F70451">
        <w:rPr>
          <w:rFonts w:ascii="Arial" w:hAnsi="Arial" w:cs="Arial"/>
        </w:rPr>
        <w:t xml:space="preserve"> </w:t>
      </w:r>
      <w:r w:rsidRPr="0048516D">
        <w:rPr>
          <w:rFonts w:ascii="Arial" w:hAnsi="Arial" w:cs="Arial"/>
        </w:rPr>
        <w:t>Nilai tiap elemen pada proyek yang dilaksanakan pada tahun 2012, 2013 dikalikan dengan indeks harga yang terjadi tahun 2014 dibagi dengan indeks harga pada tahun pelaksanaan awal. Dianggap seolah proyek tersebut akan dilaksanakan di tahun 2014, sehingga didapatkan nilai total dari keenam proyek apabila dilaksanakan pada tahun 2014</w:t>
      </w:r>
      <w:r w:rsidR="00AB488A">
        <w:rPr>
          <w:rFonts w:ascii="Arial" w:hAnsi="Arial" w:cs="Arial"/>
        </w:rPr>
        <w:t xml:space="preserve"> seperti terlihat pada </w:t>
      </w:r>
      <w:r w:rsidR="00AB488A" w:rsidRPr="00683335">
        <w:rPr>
          <w:rFonts w:ascii="Arial" w:hAnsi="Arial" w:cs="Arial"/>
        </w:rPr>
        <w:t>Tabel 3</w:t>
      </w:r>
      <w:r w:rsidR="00AB488A" w:rsidRPr="00AB488A">
        <w:rPr>
          <w:rFonts w:ascii="Arial" w:hAnsi="Arial" w:cs="Arial"/>
          <w:b/>
        </w:rPr>
        <w:t>.</w:t>
      </w:r>
      <w:r w:rsidR="00A143D6">
        <w:rPr>
          <w:rFonts w:ascii="Arial" w:hAnsi="Arial" w:cs="Arial"/>
        </w:rPr>
        <w:t>.</w:t>
      </w:r>
      <w:r w:rsidRPr="0048516D">
        <w:rPr>
          <w:rFonts w:ascii="Arial" w:hAnsi="Arial" w:cs="Arial"/>
        </w:rPr>
        <w:t xml:space="preserve"> </w:t>
      </w:r>
    </w:p>
    <w:p w:rsidR="00C61AC4" w:rsidRPr="00683335" w:rsidRDefault="00463880" w:rsidP="00F70451">
      <w:pPr>
        <w:spacing w:line="240" w:lineRule="auto"/>
        <w:jc w:val="center"/>
        <w:rPr>
          <w:rFonts w:ascii="Arial" w:hAnsi="Arial" w:cs="Arial"/>
          <w:sz w:val="20"/>
        </w:rPr>
      </w:pPr>
      <w:r w:rsidRPr="00683335">
        <w:rPr>
          <w:rFonts w:ascii="Arial" w:hAnsi="Arial" w:cs="Arial"/>
          <w:sz w:val="20"/>
        </w:rPr>
        <w:t>Tabel 3</w:t>
      </w:r>
      <w:r w:rsidR="00C61AC4" w:rsidRPr="00683335">
        <w:rPr>
          <w:rFonts w:ascii="Arial" w:hAnsi="Arial" w:cs="Arial"/>
          <w:sz w:val="20"/>
        </w:rPr>
        <w:t xml:space="preserve"> </w:t>
      </w:r>
      <w:r w:rsidR="00CB1EE5" w:rsidRPr="00683335">
        <w:rPr>
          <w:rFonts w:ascii="Arial" w:hAnsi="Arial" w:cs="Arial"/>
          <w:sz w:val="20"/>
        </w:rPr>
        <w:t xml:space="preserve">Total </w:t>
      </w:r>
      <w:r w:rsidR="00C61AC4" w:rsidRPr="00683335">
        <w:rPr>
          <w:rFonts w:ascii="Arial" w:hAnsi="Arial" w:cs="Arial"/>
          <w:sz w:val="20"/>
        </w:rPr>
        <w:t>Biaya</w:t>
      </w:r>
      <w:r w:rsidR="00CB1EE5" w:rsidRPr="00683335">
        <w:rPr>
          <w:rFonts w:ascii="Arial" w:hAnsi="Arial" w:cs="Arial"/>
          <w:sz w:val="20"/>
        </w:rPr>
        <w:t xml:space="preserve"> Mayor Elemen</w:t>
      </w:r>
      <w:r w:rsidR="00C61AC4" w:rsidRPr="00683335">
        <w:rPr>
          <w:rFonts w:ascii="Arial" w:hAnsi="Arial" w:cs="Arial"/>
          <w:sz w:val="20"/>
        </w:rPr>
        <w:t xml:space="preserve"> per m2 dengan</w:t>
      </w:r>
      <w:r w:rsidR="00CB1EE5" w:rsidRPr="00683335">
        <w:rPr>
          <w:rFonts w:ascii="Arial" w:hAnsi="Arial" w:cs="Arial"/>
          <w:sz w:val="20"/>
        </w:rPr>
        <w:t xml:space="preserve"> </w:t>
      </w:r>
      <w:r w:rsidR="00C61AC4" w:rsidRPr="00683335">
        <w:rPr>
          <w:rFonts w:ascii="Arial" w:hAnsi="Arial" w:cs="Arial"/>
          <w:sz w:val="20"/>
        </w:rPr>
        <w:t>Luas Unit Kamar Hotel Proyek A,B,C,D,E,F</w:t>
      </w:r>
    </w:p>
    <w:p w:rsidR="00C61AC4" w:rsidRPr="00C61AC4" w:rsidRDefault="00CB1EE5" w:rsidP="00C61AC4">
      <w:pPr>
        <w:spacing w:line="240" w:lineRule="auto"/>
        <w:jc w:val="both"/>
        <w:rPr>
          <w:rFonts w:ascii="Arial" w:hAnsi="Arial" w:cs="Arial"/>
        </w:rPr>
      </w:pPr>
      <w:r w:rsidRPr="00CB1EE5">
        <w:rPr>
          <w:noProof/>
          <w:lang w:val="id-ID" w:eastAsia="id-ID"/>
        </w:rPr>
        <w:drawing>
          <wp:inline distT="0" distB="0" distL="0" distR="0">
            <wp:extent cx="5728725" cy="2541320"/>
            <wp:effectExtent l="0" t="0" r="571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878" cy="2553809"/>
                    </a:xfrm>
                    <a:prstGeom prst="rect">
                      <a:avLst/>
                    </a:prstGeom>
                    <a:noFill/>
                    <a:ln>
                      <a:noFill/>
                    </a:ln>
                  </pic:spPr>
                </pic:pic>
              </a:graphicData>
            </a:graphic>
          </wp:inline>
        </w:drawing>
      </w:r>
    </w:p>
    <w:p w:rsidR="00C61AC4" w:rsidRPr="00D668E3" w:rsidRDefault="00463880" w:rsidP="00C61AC4">
      <w:pPr>
        <w:spacing w:line="240" w:lineRule="auto"/>
        <w:jc w:val="both"/>
        <w:rPr>
          <w:rFonts w:ascii="Arial" w:hAnsi="Arial" w:cs="Arial"/>
        </w:rPr>
      </w:pPr>
      <w:r>
        <w:rPr>
          <w:rFonts w:ascii="Arial" w:hAnsi="Arial" w:cs="Arial"/>
        </w:rPr>
        <w:t xml:space="preserve">Dari </w:t>
      </w:r>
      <w:r w:rsidRPr="00683335">
        <w:rPr>
          <w:rFonts w:ascii="Arial" w:hAnsi="Arial" w:cs="Arial"/>
        </w:rPr>
        <w:t>Tabel 3</w:t>
      </w:r>
      <w:r w:rsidR="00C61AC4" w:rsidRPr="00D668E3">
        <w:rPr>
          <w:rFonts w:ascii="Arial" w:hAnsi="Arial" w:cs="Arial"/>
        </w:rPr>
        <w:t xml:space="preserve">  terlihat bahwa total cost per m2 GFA luas unit kamar hotel memiliki pengaruh yang besar pada beberapa mayor elemen seperti </w:t>
      </w:r>
      <w:r w:rsidR="00C61AC4" w:rsidRPr="00CB1EE5">
        <w:rPr>
          <w:rFonts w:ascii="Arial" w:hAnsi="Arial" w:cs="Arial"/>
          <w:i/>
        </w:rPr>
        <w:t>superstructure, finishes, services dan external services</w:t>
      </w:r>
      <w:r w:rsidR="00C61AC4" w:rsidRPr="00D668E3">
        <w:rPr>
          <w:rFonts w:ascii="Arial" w:hAnsi="Arial" w:cs="Arial"/>
        </w:rPr>
        <w:t xml:space="preserve">, sehingga berpengaruh pada nilai total elemen per m2 GFA. Karena perbedaan yang besar, maka dapat dikelompokkan menjadi 2 kelompok besar yaitu Proyek E dan F yang memiliki Luas unit kamar terkecil  &lt; 15 m2, Proyek A,B, C dan D yang memiliki luas unit kamar &gt;15 m2. Proyek dengan luas  kamar yang kecil seperti Proyek E dan F berdampak pada banyaknya sekat dinding, dan membuat beban kolom semakin besar sehingga dimensi dan volumenya juga makin besar dibandingkan dengan proyek lainnya dengan luasan lebih besar, sehingga nilai </w:t>
      </w:r>
      <w:r w:rsidR="00C61AC4" w:rsidRPr="00CB1EE5">
        <w:rPr>
          <w:rFonts w:ascii="Arial" w:hAnsi="Arial" w:cs="Arial"/>
          <w:i/>
        </w:rPr>
        <w:t>superstructure</w:t>
      </w:r>
      <w:r w:rsidR="00C61AC4" w:rsidRPr="00D668E3">
        <w:rPr>
          <w:rFonts w:ascii="Arial" w:hAnsi="Arial" w:cs="Arial"/>
        </w:rPr>
        <w:t xml:space="preserve"> meningkat, berdampak pula pada besarnya elemen </w:t>
      </w:r>
      <w:r w:rsidR="00C61AC4" w:rsidRPr="00CB1EE5">
        <w:rPr>
          <w:rFonts w:ascii="Arial" w:hAnsi="Arial" w:cs="Arial"/>
          <w:i/>
        </w:rPr>
        <w:t>finishes</w:t>
      </w:r>
      <w:r w:rsidR="00C61AC4" w:rsidRPr="00D668E3">
        <w:rPr>
          <w:rFonts w:ascii="Arial" w:hAnsi="Arial" w:cs="Arial"/>
        </w:rPr>
        <w:t xml:space="preserve">, karena nilai elemen </w:t>
      </w:r>
      <w:r w:rsidR="00C61AC4" w:rsidRPr="00CB1EE5">
        <w:rPr>
          <w:rFonts w:ascii="Arial" w:hAnsi="Arial" w:cs="Arial"/>
          <w:i/>
        </w:rPr>
        <w:t>wall finishes</w:t>
      </w:r>
      <w:r w:rsidR="00C61AC4" w:rsidRPr="00D668E3">
        <w:rPr>
          <w:rFonts w:ascii="Arial" w:hAnsi="Arial" w:cs="Arial"/>
        </w:rPr>
        <w:t xml:space="preserve"> nya meningkat. Seperti pada Proyek A ,B ,C , dan D dengan luas kamar &gt; 15 m2 lebih besar dai Proyek E dan F, memiliki nilai elemen </w:t>
      </w:r>
      <w:r w:rsidR="00C61AC4" w:rsidRPr="00CB1EE5">
        <w:rPr>
          <w:rFonts w:ascii="Arial" w:hAnsi="Arial" w:cs="Arial"/>
          <w:i/>
        </w:rPr>
        <w:t>finishes</w:t>
      </w:r>
      <w:r w:rsidR="00C61AC4" w:rsidRPr="00D668E3">
        <w:rPr>
          <w:rFonts w:ascii="Arial" w:hAnsi="Arial" w:cs="Arial"/>
        </w:rPr>
        <w:t xml:space="preserve"> yang lebih rendah daripada proyek E dan F, hanya pada elemen </w:t>
      </w:r>
      <w:r w:rsidR="00C61AC4" w:rsidRPr="00CB1EE5">
        <w:rPr>
          <w:rFonts w:ascii="Arial" w:hAnsi="Arial" w:cs="Arial"/>
          <w:i/>
        </w:rPr>
        <w:t>finishes</w:t>
      </w:r>
      <w:r w:rsidR="00C61AC4" w:rsidRPr="00D668E3">
        <w:rPr>
          <w:rFonts w:ascii="Arial" w:hAnsi="Arial" w:cs="Arial"/>
        </w:rPr>
        <w:t xml:space="preserve"> proyek C memiliki nilai elemen yang tinggi dikarenakan spesifikasi dari elemen ini, seperti </w:t>
      </w:r>
      <w:r w:rsidR="00C61AC4" w:rsidRPr="00CB1EE5">
        <w:rPr>
          <w:rFonts w:ascii="Arial" w:hAnsi="Arial" w:cs="Arial"/>
          <w:i/>
        </w:rPr>
        <w:t>wall finishes, floor finishes, ceiling finishes</w:t>
      </w:r>
      <w:r w:rsidR="00C61AC4" w:rsidRPr="00D668E3">
        <w:rPr>
          <w:rFonts w:ascii="Arial" w:hAnsi="Arial" w:cs="Arial"/>
        </w:rPr>
        <w:t xml:space="preserve"> lebih tinggi bila dibandingkan proyek lainnya. </w:t>
      </w:r>
    </w:p>
    <w:p w:rsidR="0048516D" w:rsidRPr="00D668E3" w:rsidRDefault="00C61AC4" w:rsidP="00C61AC4">
      <w:pPr>
        <w:spacing w:line="240" w:lineRule="auto"/>
        <w:jc w:val="both"/>
        <w:rPr>
          <w:rFonts w:ascii="Arial" w:hAnsi="Arial" w:cs="Arial"/>
        </w:rPr>
      </w:pPr>
      <w:r w:rsidRPr="00D668E3">
        <w:rPr>
          <w:rFonts w:ascii="Arial" w:hAnsi="Arial" w:cs="Arial"/>
        </w:rPr>
        <w:t xml:space="preserve">Dampak meningkatnya biaya karena luas kamar yang kecil juga terjadi pada </w:t>
      </w:r>
      <w:r w:rsidRPr="00CB1EE5">
        <w:rPr>
          <w:rFonts w:ascii="Arial" w:hAnsi="Arial" w:cs="Arial"/>
          <w:i/>
        </w:rPr>
        <w:t>elemen services dan external services</w:t>
      </w:r>
      <w:r w:rsidR="00CB1EE5">
        <w:rPr>
          <w:rFonts w:ascii="Arial" w:hAnsi="Arial" w:cs="Arial"/>
        </w:rPr>
        <w:t>.</w:t>
      </w:r>
      <w:r w:rsidRPr="00D668E3">
        <w:rPr>
          <w:rFonts w:ascii="Arial" w:hAnsi="Arial" w:cs="Arial"/>
        </w:rPr>
        <w:t xml:space="preserve"> Beban biaya bangunan per m2 menjadi lebih besar, apabila jumlah kamar meningkat dalam suatu luas bangunan yang sama. Seperti yang terjadi pada proyek E dan D, yang memiliki luas bangunan yang hampir sama </w:t>
      </w:r>
      <w:r w:rsidRPr="00CB1EE5">
        <w:rPr>
          <w:rFonts w:ascii="Arial" w:hAnsi="Arial" w:cs="Arial"/>
          <w:u w:val="single"/>
        </w:rPr>
        <w:t>+</w:t>
      </w:r>
      <w:r w:rsidRPr="00D668E3">
        <w:rPr>
          <w:rFonts w:ascii="Arial" w:hAnsi="Arial" w:cs="Arial"/>
        </w:rPr>
        <w:t xml:space="preserve"> 4000 m2, proyek E memiliki 162 </w:t>
      </w:r>
      <w:r w:rsidRPr="00D668E3">
        <w:rPr>
          <w:rFonts w:ascii="Arial" w:hAnsi="Arial" w:cs="Arial"/>
        </w:rPr>
        <w:lastRenderedPageBreak/>
        <w:t>kamar dengan luas kamar 12.44 m2, proyek D memiliki 83 kamar dengan luas kamar 20 m2. Nilai elemen services Proyek E sebesar Rp 3,468,387.86 menjadi jauh lebih tinggi dari Proyek D yang hanya sebesar Rp. 1,574,906.89 , dengan luas kamar lebih besar dan jumlah kamar lebih sedikit. Begitu pula dengan elemen external finishes nilai elemen proyek E menjadi Rp. 307,888.76 lebih tinggi dari proyek D yaitu sebesar Rp. 210,540.15.</w:t>
      </w:r>
    </w:p>
    <w:p w:rsidR="00D668E3" w:rsidRPr="00CB1EE5" w:rsidRDefault="00D668E3" w:rsidP="00F70451">
      <w:pPr>
        <w:pStyle w:val="ListParagraph"/>
        <w:numPr>
          <w:ilvl w:val="1"/>
          <w:numId w:val="1"/>
        </w:numPr>
        <w:jc w:val="both"/>
        <w:rPr>
          <w:rFonts w:ascii="Arial" w:hAnsi="Arial" w:cs="Arial"/>
          <w:b/>
        </w:rPr>
      </w:pPr>
      <w:r w:rsidRPr="00CB1EE5">
        <w:rPr>
          <w:rFonts w:ascii="Arial" w:hAnsi="Arial" w:cs="Arial"/>
          <w:b/>
          <w:i/>
        </w:rPr>
        <w:t>Range</w:t>
      </w:r>
      <w:r w:rsidRPr="00CB1EE5">
        <w:rPr>
          <w:rFonts w:ascii="Arial" w:hAnsi="Arial" w:cs="Arial"/>
          <w:b/>
        </w:rPr>
        <w:t xml:space="preserve"> Biaya Elemental per m</w:t>
      </w:r>
      <w:r w:rsidRPr="00CB1EE5">
        <w:rPr>
          <w:rFonts w:ascii="Arial" w:hAnsi="Arial" w:cs="Arial"/>
          <w:b/>
          <w:vertAlign w:val="superscript"/>
        </w:rPr>
        <w:t xml:space="preserve">2 </w:t>
      </w:r>
      <w:r w:rsidRPr="00CB1EE5">
        <w:rPr>
          <w:rFonts w:ascii="Arial" w:hAnsi="Arial" w:cs="Arial"/>
          <w:b/>
        </w:rPr>
        <w:t>untuk Proyek Hotel</w:t>
      </w:r>
    </w:p>
    <w:p w:rsidR="00D668E3" w:rsidRDefault="00D668E3" w:rsidP="00CB1EE5">
      <w:pPr>
        <w:spacing w:after="120" w:line="240" w:lineRule="auto"/>
        <w:jc w:val="both"/>
        <w:rPr>
          <w:rFonts w:ascii="Arial" w:hAnsi="Arial" w:cs="Arial"/>
        </w:rPr>
      </w:pPr>
      <w:r w:rsidRPr="00CB1EE5">
        <w:rPr>
          <w:rFonts w:ascii="Arial" w:hAnsi="Arial" w:cs="Arial"/>
        </w:rPr>
        <w:t>Dari analis biaya elemental terhadap luas unit kamar hotel, yang membentuk 2 kelompok besar, Kelompok 1 dengan luas unit kamar hotel &lt; 15 m</w:t>
      </w:r>
      <w:r w:rsidRPr="00CB1EE5">
        <w:rPr>
          <w:rFonts w:ascii="Arial" w:hAnsi="Arial" w:cs="Arial"/>
          <w:vertAlign w:val="superscript"/>
        </w:rPr>
        <w:t>2</w:t>
      </w:r>
      <w:r w:rsidRPr="00CB1EE5">
        <w:rPr>
          <w:rFonts w:ascii="Arial" w:hAnsi="Arial" w:cs="Arial"/>
        </w:rPr>
        <w:t xml:space="preserve"> yaitu Proyek E dan F, dan kelompok 2 dengan luas unit kamar hotel &gt;15 m</w:t>
      </w:r>
      <w:r w:rsidRPr="00CB1EE5">
        <w:rPr>
          <w:rFonts w:ascii="Arial" w:hAnsi="Arial" w:cs="Arial"/>
          <w:vertAlign w:val="superscript"/>
        </w:rPr>
        <w:t>2</w:t>
      </w:r>
      <w:r w:rsidRPr="00CB1EE5">
        <w:rPr>
          <w:rFonts w:ascii="Arial" w:hAnsi="Arial" w:cs="Arial"/>
        </w:rPr>
        <w:t xml:space="preserve"> yaitu Proyek A, B, C, D. Dari pengelompokkan tersebut maka didapatkan </w:t>
      </w:r>
      <w:r w:rsidRPr="00CB1EE5">
        <w:rPr>
          <w:rFonts w:ascii="Arial" w:hAnsi="Arial" w:cs="Arial"/>
          <w:i/>
        </w:rPr>
        <w:t>range</w:t>
      </w:r>
      <w:r w:rsidRPr="00CB1EE5">
        <w:rPr>
          <w:rFonts w:ascii="Arial" w:hAnsi="Arial" w:cs="Arial"/>
        </w:rPr>
        <w:t xml:space="preserve"> biaya elemental berdasarkan 2 jenis luas unit kamar hotel yaitu luas unit kamar hotel &lt; 15 m</w:t>
      </w:r>
      <w:r w:rsidRPr="00CB1EE5">
        <w:rPr>
          <w:rFonts w:ascii="Arial" w:hAnsi="Arial" w:cs="Arial"/>
          <w:vertAlign w:val="superscript"/>
        </w:rPr>
        <w:t>2</w:t>
      </w:r>
      <w:r w:rsidRPr="00CB1EE5">
        <w:rPr>
          <w:rFonts w:ascii="Arial" w:hAnsi="Arial" w:cs="Arial"/>
        </w:rPr>
        <w:t xml:space="preserve"> dan yang kedua adalah yaitu luas unit kamar hotel &gt; 15 m</w:t>
      </w:r>
      <w:r w:rsidRPr="00CB1EE5">
        <w:rPr>
          <w:rFonts w:ascii="Arial" w:hAnsi="Arial" w:cs="Arial"/>
          <w:vertAlign w:val="superscript"/>
        </w:rPr>
        <w:t>2</w:t>
      </w:r>
      <w:r w:rsidRPr="00CB1EE5">
        <w:rPr>
          <w:rFonts w:ascii="Arial" w:hAnsi="Arial" w:cs="Arial"/>
        </w:rPr>
        <w:t xml:space="preserve"> seperti ditunjukkan pada </w:t>
      </w:r>
      <w:r w:rsidR="006E3B41" w:rsidRPr="00683335">
        <w:rPr>
          <w:rFonts w:ascii="Arial" w:hAnsi="Arial" w:cs="Arial"/>
        </w:rPr>
        <w:t>T</w:t>
      </w:r>
      <w:r w:rsidRPr="00683335">
        <w:rPr>
          <w:rFonts w:ascii="Arial" w:hAnsi="Arial" w:cs="Arial"/>
        </w:rPr>
        <w:t>abel 4</w:t>
      </w:r>
      <w:r w:rsidR="00463880">
        <w:rPr>
          <w:rFonts w:ascii="Arial" w:hAnsi="Arial" w:cs="Arial"/>
        </w:rPr>
        <w:t xml:space="preserve"> dan </w:t>
      </w:r>
      <w:r w:rsidR="006E3B41" w:rsidRPr="00683335">
        <w:rPr>
          <w:rFonts w:ascii="Arial" w:hAnsi="Arial" w:cs="Arial"/>
        </w:rPr>
        <w:t>T</w:t>
      </w:r>
      <w:r w:rsidR="00463880" w:rsidRPr="00683335">
        <w:rPr>
          <w:rFonts w:ascii="Arial" w:hAnsi="Arial" w:cs="Arial"/>
        </w:rPr>
        <w:t>abel 5</w:t>
      </w:r>
      <w:r w:rsidRPr="00CB1EE5">
        <w:rPr>
          <w:rFonts w:ascii="Arial" w:hAnsi="Arial" w:cs="Arial"/>
        </w:rPr>
        <w:t xml:space="preserve"> tentang </w:t>
      </w:r>
      <w:r w:rsidRPr="00CB1EE5">
        <w:rPr>
          <w:rFonts w:ascii="Arial" w:hAnsi="Arial" w:cs="Arial"/>
          <w:i/>
        </w:rPr>
        <w:t xml:space="preserve">range </w:t>
      </w:r>
      <w:r w:rsidRPr="00CB1EE5">
        <w:rPr>
          <w:rFonts w:ascii="Arial" w:hAnsi="Arial" w:cs="Arial"/>
        </w:rPr>
        <w:t>Biaya Elemental per m2 GFA.</w:t>
      </w:r>
    </w:p>
    <w:p w:rsidR="006E3B41" w:rsidRDefault="00463880" w:rsidP="006E3B41">
      <w:pPr>
        <w:spacing w:after="0"/>
        <w:jc w:val="center"/>
        <w:rPr>
          <w:rFonts w:ascii="Arial" w:hAnsi="Arial" w:cs="Arial"/>
          <w:sz w:val="20"/>
        </w:rPr>
      </w:pPr>
      <w:r w:rsidRPr="00683335">
        <w:rPr>
          <w:rFonts w:ascii="Arial" w:hAnsi="Arial" w:cs="Arial"/>
          <w:sz w:val="20"/>
        </w:rPr>
        <w:t>Tabel 4</w:t>
      </w:r>
      <w:r w:rsidR="00D668E3" w:rsidRPr="00683335">
        <w:rPr>
          <w:rFonts w:ascii="Arial" w:hAnsi="Arial" w:cs="Arial"/>
          <w:sz w:val="20"/>
        </w:rPr>
        <w:t xml:space="preserve"> </w:t>
      </w:r>
      <w:r w:rsidR="00D668E3" w:rsidRPr="00683335">
        <w:rPr>
          <w:rFonts w:ascii="Arial" w:hAnsi="Arial" w:cs="Arial"/>
          <w:i/>
          <w:sz w:val="20"/>
        </w:rPr>
        <w:t>Range</w:t>
      </w:r>
      <w:r w:rsidR="00D668E3" w:rsidRPr="00683335">
        <w:rPr>
          <w:rFonts w:ascii="Arial" w:hAnsi="Arial" w:cs="Arial"/>
          <w:sz w:val="20"/>
        </w:rPr>
        <w:t xml:space="preserve"> Biaya Elemental per m2 GFA</w:t>
      </w:r>
      <w:r w:rsidR="00D668E3" w:rsidRPr="006E3B41">
        <w:rPr>
          <w:rFonts w:ascii="Arial" w:hAnsi="Arial" w:cs="Arial"/>
          <w:b/>
          <w:sz w:val="20"/>
        </w:rPr>
        <w:t xml:space="preserve"> </w:t>
      </w:r>
      <w:r w:rsidR="00D668E3" w:rsidRPr="00F70451">
        <w:rPr>
          <w:rFonts w:ascii="Arial" w:hAnsi="Arial" w:cs="Arial"/>
          <w:sz w:val="20"/>
        </w:rPr>
        <w:t xml:space="preserve">untuk Luas Kamar Hotel </w:t>
      </w:r>
      <w:r w:rsidR="006E3B41">
        <w:rPr>
          <w:rFonts w:ascii="Arial" w:hAnsi="Arial" w:cs="Arial"/>
          <w:sz w:val="20"/>
        </w:rPr>
        <w:t>&lt;15m2</w:t>
      </w:r>
    </w:p>
    <w:p w:rsidR="00D668E3" w:rsidRPr="006E3B41" w:rsidRDefault="00D668E3" w:rsidP="006E3B41">
      <w:pPr>
        <w:spacing w:after="0"/>
        <w:jc w:val="center"/>
        <w:rPr>
          <w:rFonts w:ascii="Arial" w:hAnsi="Arial" w:cs="Arial"/>
          <w:b/>
          <w:sz w:val="20"/>
        </w:rPr>
      </w:pPr>
      <w:r w:rsidRPr="00F70451">
        <w:rPr>
          <w:rFonts w:ascii="Arial" w:hAnsi="Arial" w:cs="Arial"/>
          <w:sz w:val="18"/>
        </w:rPr>
        <w:t xml:space="preserve"> </w:t>
      </w:r>
      <w:r w:rsidR="006E3B41" w:rsidRPr="00F70451">
        <w:rPr>
          <w:noProof/>
          <w:lang w:val="id-ID" w:eastAsia="id-ID"/>
        </w:rPr>
        <w:drawing>
          <wp:inline distT="0" distB="0" distL="0" distR="0" wp14:anchorId="2CC887F8" wp14:editId="241507B4">
            <wp:extent cx="3628846" cy="61341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9522" cy="6490222"/>
                    </a:xfrm>
                    <a:prstGeom prst="rect">
                      <a:avLst/>
                    </a:prstGeom>
                    <a:noFill/>
                    <a:ln>
                      <a:noFill/>
                    </a:ln>
                  </pic:spPr>
                </pic:pic>
              </a:graphicData>
            </a:graphic>
          </wp:inline>
        </w:drawing>
      </w:r>
      <w:r w:rsidRPr="00F70451">
        <w:rPr>
          <w:rFonts w:ascii="Arial" w:hAnsi="Arial" w:cs="Arial"/>
          <w:noProof/>
          <w:sz w:val="18"/>
        </w:rPr>
        <w:t xml:space="preserve"> </w:t>
      </w:r>
      <w:r w:rsidRPr="00F70451">
        <w:rPr>
          <w:rFonts w:ascii="Arial" w:hAnsi="Arial" w:cs="Arial"/>
          <w:sz w:val="18"/>
        </w:rPr>
        <w:t xml:space="preserve">  </w:t>
      </w:r>
    </w:p>
    <w:p w:rsidR="00F70451" w:rsidRPr="00F70451" w:rsidRDefault="00F70451" w:rsidP="00D668E3">
      <w:pPr>
        <w:jc w:val="center"/>
        <w:rPr>
          <w:rFonts w:ascii="Arial" w:hAnsi="Arial" w:cs="Arial"/>
          <w:sz w:val="20"/>
        </w:rPr>
      </w:pPr>
    </w:p>
    <w:p w:rsidR="00D668E3" w:rsidRPr="00F70451" w:rsidRDefault="00D668E3" w:rsidP="00F70451">
      <w:pPr>
        <w:spacing w:after="0" w:line="240" w:lineRule="auto"/>
        <w:jc w:val="center"/>
        <w:rPr>
          <w:rFonts w:ascii="Arial" w:hAnsi="Arial" w:cs="Arial"/>
          <w:sz w:val="20"/>
        </w:rPr>
      </w:pPr>
      <w:r w:rsidRPr="00F70451">
        <w:rPr>
          <w:rFonts w:ascii="Arial" w:hAnsi="Arial" w:cs="Arial"/>
          <w:sz w:val="20"/>
        </w:rPr>
        <w:lastRenderedPageBreak/>
        <w:t>Tabel</w:t>
      </w:r>
      <w:r w:rsidR="00463880">
        <w:rPr>
          <w:rFonts w:ascii="Arial" w:hAnsi="Arial" w:cs="Arial"/>
          <w:sz w:val="20"/>
        </w:rPr>
        <w:t xml:space="preserve"> 5</w:t>
      </w:r>
      <w:r w:rsidRPr="00F70451">
        <w:rPr>
          <w:rFonts w:ascii="Arial" w:hAnsi="Arial" w:cs="Arial"/>
          <w:sz w:val="20"/>
        </w:rPr>
        <w:t xml:space="preserve"> </w:t>
      </w:r>
      <w:r w:rsidRPr="00F70451">
        <w:rPr>
          <w:rFonts w:ascii="Arial" w:hAnsi="Arial" w:cs="Arial"/>
          <w:i/>
          <w:sz w:val="20"/>
        </w:rPr>
        <w:t>Range</w:t>
      </w:r>
      <w:r w:rsidRPr="00F70451">
        <w:rPr>
          <w:rFonts w:ascii="Arial" w:hAnsi="Arial" w:cs="Arial"/>
          <w:sz w:val="20"/>
        </w:rPr>
        <w:t xml:space="preserve"> Biaya Elemental per m2 GFA </w:t>
      </w:r>
    </w:p>
    <w:p w:rsidR="00A143D6" w:rsidRDefault="00D668E3" w:rsidP="00F70451">
      <w:pPr>
        <w:spacing w:line="240" w:lineRule="auto"/>
        <w:jc w:val="center"/>
        <w:rPr>
          <w:rFonts w:ascii="Arial" w:hAnsi="Arial" w:cs="Arial"/>
          <w:sz w:val="18"/>
        </w:rPr>
      </w:pPr>
      <w:r w:rsidRPr="00F70451">
        <w:rPr>
          <w:rFonts w:ascii="Arial" w:hAnsi="Arial" w:cs="Arial"/>
          <w:sz w:val="20"/>
        </w:rPr>
        <w:t>untuk Luas Kamar Hotel &gt; 15 m</w:t>
      </w:r>
      <w:r w:rsidRPr="00F70451">
        <w:rPr>
          <w:rFonts w:ascii="Arial" w:hAnsi="Arial" w:cs="Arial"/>
          <w:sz w:val="20"/>
          <w:vertAlign w:val="superscript"/>
        </w:rPr>
        <w:t>2</w:t>
      </w:r>
    </w:p>
    <w:p w:rsidR="00F70451" w:rsidRPr="00F70451" w:rsidRDefault="00F70451" w:rsidP="00F70451">
      <w:pPr>
        <w:spacing w:line="240" w:lineRule="auto"/>
        <w:jc w:val="center"/>
        <w:rPr>
          <w:rFonts w:ascii="Arial" w:hAnsi="Arial" w:cs="Arial"/>
          <w:sz w:val="18"/>
        </w:rPr>
      </w:pPr>
      <w:r w:rsidRPr="00F70451">
        <w:rPr>
          <w:noProof/>
          <w:lang w:val="id-ID" w:eastAsia="id-ID"/>
        </w:rPr>
        <w:drawing>
          <wp:inline distT="0" distB="0" distL="0" distR="0" wp14:anchorId="55E5308A" wp14:editId="5483F44D">
            <wp:extent cx="3800103" cy="57814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8761" cy="5825075"/>
                    </a:xfrm>
                    <a:prstGeom prst="rect">
                      <a:avLst/>
                    </a:prstGeom>
                    <a:noFill/>
                    <a:ln>
                      <a:noFill/>
                    </a:ln>
                  </pic:spPr>
                </pic:pic>
              </a:graphicData>
            </a:graphic>
          </wp:inline>
        </w:drawing>
      </w:r>
    </w:p>
    <w:p w:rsidR="00C61AC4" w:rsidRPr="0048516D" w:rsidRDefault="00C61AC4" w:rsidP="0048516D">
      <w:pPr>
        <w:spacing w:line="240" w:lineRule="auto"/>
        <w:jc w:val="both"/>
        <w:rPr>
          <w:rFonts w:ascii="Arial" w:hAnsi="Arial" w:cs="Arial"/>
        </w:rPr>
      </w:pPr>
    </w:p>
    <w:p w:rsidR="00C4460D" w:rsidRDefault="00E22A02" w:rsidP="00E22A02">
      <w:pPr>
        <w:pStyle w:val="ListParagraph"/>
        <w:numPr>
          <w:ilvl w:val="0"/>
          <w:numId w:val="1"/>
        </w:numPr>
        <w:spacing w:line="240" w:lineRule="auto"/>
        <w:jc w:val="both"/>
        <w:rPr>
          <w:rFonts w:ascii="Arial" w:hAnsi="Arial" w:cs="Arial"/>
          <w:b/>
        </w:rPr>
      </w:pPr>
      <w:r w:rsidRPr="00E22A02">
        <w:rPr>
          <w:rFonts w:ascii="Arial" w:hAnsi="Arial" w:cs="Arial"/>
          <w:b/>
        </w:rPr>
        <w:t>KESIMPULAN DAN SARAN</w:t>
      </w:r>
    </w:p>
    <w:p w:rsidR="004468A4" w:rsidRDefault="004468A4" w:rsidP="004468A4">
      <w:pPr>
        <w:pStyle w:val="ListParagraph"/>
        <w:numPr>
          <w:ilvl w:val="1"/>
          <w:numId w:val="1"/>
        </w:numPr>
        <w:spacing w:line="240" w:lineRule="auto"/>
        <w:jc w:val="both"/>
        <w:rPr>
          <w:rFonts w:ascii="Arial" w:hAnsi="Arial" w:cs="Arial"/>
          <w:b/>
        </w:rPr>
      </w:pPr>
      <w:r>
        <w:rPr>
          <w:rFonts w:ascii="Arial" w:hAnsi="Arial" w:cs="Arial"/>
          <w:b/>
        </w:rPr>
        <w:t>Kesimpulan</w:t>
      </w:r>
    </w:p>
    <w:p w:rsidR="004468A4" w:rsidRDefault="004468A4" w:rsidP="004468A4">
      <w:pPr>
        <w:pStyle w:val="ListParagraph"/>
        <w:spacing w:line="240" w:lineRule="auto"/>
        <w:ind w:left="0"/>
        <w:jc w:val="both"/>
        <w:rPr>
          <w:rFonts w:ascii="Arial" w:hAnsi="Arial" w:cs="Arial"/>
        </w:rPr>
      </w:pPr>
      <w:r w:rsidRPr="004468A4">
        <w:rPr>
          <w:rFonts w:ascii="Arial" w:hAnsi="Arial" w:cs="Arial"/>
        </w:rPr>
        <w:t>Berdasarkan analisa dan pembahasan pada bab sebelumnya, dapat disimpulkan</w:t>
      </w:r>
      <w:r>
        <w:rPr>
          <w:rFonts w:ascii="Arial" w:hAnsi="Arial" w:cs="Arial"/>
        </w:rPr>
        <w:t xml:space="preserve"> </w:t>
      </w:r>
      <w:r w:rsidRPr="004468A4">
        <w:rPr>
          <w:rFonts w:ascii="Arial" w:hAnsi="Arial" w:cs="Arial"/>
        </w:rPr>
        <w:t>bahwa :</w:t>
      </w:r>
    </w:p>
    <w:p w:rsidR="004468A4" w:rsidRPr="004468A4" w:rsidRDefault="00683335" w:rsidP="00683335">
      <w:pPr>
        <w:pStyle w:val="ListParagraph"/>
        <w:spacing w:line="240" w:lineRule="auto"/>
        <w:ind w:left="0"/>
        <w:jc w:val="both"/>
        <w:rPr>
          <w:rFonts w:ascii="Arial" w:hAnsi="Arial" w:cs="Arial"/>
        </w:rPr>
      </w:pPr>
      <w:r>
        <w:rPr>
          <w:rFonts w:ascii="Arial" w:hAnsi="Arial" w:cs="Arial"/>
        </w:rPr>
        <w:t>1.</w:t>
      </w:r>
      <w:r>
        <w:rPr>
          <w:rFonts w:ascii="Arial" w:hAnsi="Arial" w:cs="Arial"/>
          <w:lang w:val="id-ID"/>
        </w:rPr>
        <w:t xml:space="preserve"> </w:t>
      </w:r>
      <w:r w:rsidR="004468A4" w:rsidRPr="004468A4">
        <w:rPr>
          <w:rFonts w:ascii="Arial" w:hAnsi="Arial" w:cs="Arial"/>
        </w:rPr>
        <w:t xml:space="preserve">Format elemen bangunan yang dapat digunakan untuk analisis biaya elemental dalam proyek hotel adalah terdiri </w:t>
      </w:r>
      <w:r w:rsidR="004468A4">
        <w:rPr>
          <w:rFonts w:ascii="Arial" w:hAnsi="Arial" w:cs="Arial"/>
        </w:rPr>
        <w:t xml:space="preserve">dari 8 mayor elemen antara lain </w:t>
      </w:r>
      <w:r w:rsidR="004468A4" w:rsidRPr="004468A4">
        <w:rPr>
          <w:rFonts w:ascii="Arial" w:hAnsi="Arial" w:cs="Arial"/>
          <w:i/>
        </w:rPr>
        <w:t>Preliminaries</w:t>
      </w:r>
      <w:r w:rsidR="004468A4">
        <w:rPr>
          <w:rFonts w:ascii="Arial" w:hAnsi="Arial" w:cs="Arial"/>
          <w:i/>
        </w:rPr>
        <w:t xml:space="preserve">, </w:t>
      </w:r>
      <w:r w:rsidR="004468A4" w:rsidRPr="004468A4">
        <w:rPr>
          <w:rFonts w:ascii="Arial" w:hAnsi="Arial" w:cs="Arial"/>
          <w:i/>
        </w:rPr>
        <w:t>Substructure</w:t>
      </w:r>
      <w:r w:rsidR="004468A4">
        <w:rPr>
          <w:rFonts w:ascii="Arial" w:hAnsi="Arial" w:cs="Arial"/>
          <w:i/>
        </w:rPr>
        <w:t xml:space="preserve">, </w:t>
      </w:r>
      <w:r w:rsidR="004468A4" w:rsidRPr="004468A4">
        <w:rPr>
          <w:rFonts w:ascii="Arial" w:hAnsi="Arial" w:cs="Arial"/>
          <w:i/>
        </w:rPr>
        <w:t>Superstructure</w:t>
      </w:r>
      <w:r w:rsidR="004468A4">
        <w:rPr>
          <w:rFonts w:ascii="Arial" w:hAnsi="Arial" w:cs="Arial"/>
          <w:i/>
        </w:rPr>
        <w:t xml:space="preserve">, </w:t>
      </w:r>
      <w:r w:rsidR="004468A4" w:rsidRPr="004468A4">
        <w:rPr>
          <w:rFonts w:ascii="Arial" w:hAnsi="Arial" w:cs="Arial"/>
          <w:i/>
        </w:rPr>
        <w:t>Finishes</w:t>
      </w:r>
      <w:r w:rsidR="004468A4">
        <w:rPr>
          <w:rFonts w:ascii="Arial" w:hAnsi="Arial" w:cs="Arial"/>
          <w:i/>
        </w:rPr>
        <w:t>,</w:t>
      </w:r>
      <w:r w:rsidR="004468A4" w:rsidRPr="004468A4">
        <w:rPr>
          <w:rFonts w:ascii="Arial" w:hAnsi="Arial" w:cs="Arial"/>
          <w:i/>
        </w:rPr>
        <w:t xml:space="preserve"> Fittings</w:t>
      </w:r>
      <w:r w:rsidR="004468A4">
        <w:rPr>
          <w:rFonts w:ascii="Arial" w:hAnsi="Arial" w:cs="Arial"/>
          <w:i/>
        </w:rPr>
        <w:t xml:space="preserve">, </w:t>
      </w:r>
      <w:r w:rsidR="004468A4" w:rsidRPr="004468A4">
        <w:rPr>
          <w:rFonts w:ascii="Arial" w:hAnsi="Arial" w:cs="Arial"/>
          <w:i/>
        </w:rPr>
        <w:t>Services</w:t>
      </w:r>
      <w:r w:rsidR="004468A4">
        <w:rPr>
          <w:rFonts w:ascii="Arial" w:hAnsi="Arial" w:cs="Arial"/>
          <w:i/>
        </w:rPr>
        <w:t xml:space="preserve">, </w:t>
      </w:r>
      <w:r w:rsidR="004468A4" w:rsidRPr="004468A4">
        <w:rPr>
          <w:rFonts w:ascii="Arial" w:hAnsi="Arial" w:cs="Arial"/>
          <w:i/>
        </w:rPr>
        <w:t>Site Works</w:t>
      </w:r>
      <w:r w:rsidR="004468A4">
        <w:rPr>
          <w:rFonts w:ascii="Arial" w:hAnsi="Arial" w:cs="Arial"/>
          <w:i/>
        </w:rPr>
        <w:t xml:space="preserve">, External Services. </w:t>
      </w:r>
      <w:r w:rsidR="004468A4" w:rsidRPr="004468A4">
        <w:rPr>
          <w:rFonts w:ascii="Arial" w:hAnsi="Arial" w:cs="Arial"/>
        </w:rPr>
        <w:t xml:space="preserve">Dimana 8 elemen  ini dibagi lagi dalam elemen-elemen yang totalnya berjumlah 34 elemen. Beberapa elemen tidak digunakan untuk perencanaan proyek hotel </w:t>
      </w:r>
      <w:r w:rsidR="004468A4">
        <w:rPr>
          <w:rFonts w:ascii="Arial" w:hAnsi="Arial" w:cs="Arial"/>
        </w:rPr>
        <w:t xml:space="preserve">tahap konstruksi </w:t>
      </w:r>
      <w:r w:rsidR="004468A4" w:rsidRPr="004468A4">
        <w:rPr>
          <w:rFonts w:ascii="Arial" w:hAnsi="Arial" w:cs="Arial"/>
        </w:rPr>
        <w:t xml:space="preserve">seperti </w:t>
      </w:r>
      <w:r w:rsidR="004468A4" w:rsidRPr="004468A4">
        <w:rPr>
          <w:rFonts w:ascii="Arial" w:hAnsi="Arial" w:cs="Arial"/>
          <w:i/>
        </w:rPr>
        <w:t>:  gas service, space heating, evaporative cooling, centralized energy systems, alteration and renovation, external water supply, external gas, external fire protection, external communication, external services, external alterations and renovations, special provision</w:t>
      </w:r>
      <w:r w:rsidR="004468A4" w:rsidRPr="004468A4">
        <w:rPr>
          <w:rFonts w:ascii="Arial" w:hAnsi="Arial" w:cs="Arial"/>
        </w:rPr>
        <w:t>.</w:t>
      </w:r>
    </w:p>
    <w:p w:rsidR="004468A4" w:rsidRDefault="00683335" w:rsidP="00683335">
      <w:pPr>
        <w:spacing w:line="240" w:lineRule="auto"/>
        <w:jc w:val="both"/>
        <w:rPr>
          <w:rFonts w:ascii="Arial" w:hAnsi="Arial" w:cs="Arial"/>
        </w:rPr>
      </w:pPr>
      <w:r>
        <w:rPr>
          <w:rFonts w:ascii="Arial" w:hAnsi="Arial" w:cs="Arial"/>
        </w:rPr>
        <w:t>2.</w:t>
      </w:r>
      <w:r>
        <w:rPr>
          <w:rFonts w:ascii="Arial" w:hAnsi="Arial" w:cs="Arial"/>
          <w:lang w:val="id-ID"/>
        </w:rPr>
        <w:t xml:space="preserve"> </w:t>
      </w:r>
      <w:r w:rsidR="004468A4" w:rsidRPr="004468A4">
        <w:rPr>
          <w:rFonts w:ascii="Arial" w:hAnsi="Arial" w:cs="Arial"/>
        </w:rPr>
        <w:t>Luas unit kamar hotel memberikan dampak pada biaya elemental per m2 terutama pada elemen superstructure, finishes, services dan external services sehingga semakin kecil luas unit kamar hotel semakin tinggi biaya elemental per m2, dan semakin besar luas unit kamar hotel, semakin rendah biaya elemental per m2.</w:t>
      </w:r>
    </w:p>
    <w:p w:rsidR="004468A4" w:rsidRPr="004468A4" w:rsidRDefault="00683335" w:rsidP="00683335">
      <w:pPr>
        <w:pStyle w:val="ListParagraph"/>
        <w:spacing w:line="240" w:lineRule="auto"/>
        <w:ind w:left="0"/>
        <w:jc w:val="both"/>
        <w:rPr>
          <w:rFonts w:ascii="Arial" w:hAnsi="Arial" w:cs="Arial"/>
          <w:sz w:val="20"/>
        </w:rPr>
      </w:pPr>
      <w:r>
        <w:rPr>
          <w:rFonts w:ascii="Arial" w:hAnsi="Arial" w:cs="Arial"/>
        </w:rPr>
        <w:t>3.</w:t>
      </w:r>
      <w:r>
        <w:rPr>
          <w:rFonts w:ascii="Arial" w:hAnsi="Arial" w:cs="Arial"/>
          <w:lang w:val="id-ID"/>
        </w:rPr>
        <w:t xml:space="preserve"> </w:t>
      </w:r>
      <w:r w:rsidR="004468A4" w:rsidRPr="004468A4">
        <w:rPr>
          <w:rFonts w:ascii="Arial" w:hAnsi="Arial" w:cs="Arial"/>
        </w:rPr>
        <w:t>Range biaya elemental dari Mayor Elemen per m2 GFA berdasarkan luas unit kamar Hotel adalah :</w:t>
      </w:r>
    </w:p>
    <w:p w:rsidR="004468A4" w:rsidRPr="004468A4" w:rsidRDefault="004468A4" w:rsidP="00683335">
      <w:pPr>
        <w:pStyle w:val="ListParagraph"/>
        <w:numPr>
          <w:ilvl w:val="0"/>
          <w:numId w:val="11"/>
        </w:numPr>
        <w:spacing w:after="0" w:line="240" w:lineRule="auto"/>
        <w:ind w:left="284" w:hanging="284"/>
        <w:jc w:val="both"/>
        <w:rPr>
          <w:rFonts w:ascii="Arial" w:hAnsi="Arial" w:cs="Arial"/>
        </w:rPr>
      </w:pPr>
      <w:r w:rsidRPr="004468A4">
        <w:rPr>
          <w:rFonts w:ascii="Arial" w:hAnsi="Arial" w:cs="Arial"/>
        </w:rPr>
        <w:t>Luas Unit  Kamar Hotel &lt;15 m</w:t>
      </w:r>
      <w:r w:rsidRPr="004468A4">
        <w:rPr>
          <w:rFonts w:ascii="Arial" w:hAnsi="Arial" w:cs="Arial"/>
          <w:vertAlign w:val="superscript"/>
        </w:rPr>
        <w:t>2</w:t>
      </w:r>
      <w:r w:rsidRPr="004468A4">
        <w:rPr>
          <w:rFonts w:ascii="Arial" w:hAnsi="Arial" w:cs="Arial"/>
        </w:rPr>
        <w:t xml:space="preserve">, </w:t>
      </w:r>
      <w:r w:rsidRPr="004468A4">
        <w:rPr>
          <w:rFonts w:ascii="Arial" w:hAnsi="Arial" w:cs="Arial"/>
          <w:i/>
        </w:rPr>
        <w:t>range</w:t>
      </w:r>
      <w:r w:rsidRPr="004468A4">
        <w:rPr>
          <w:rFonts w:ascii="Arial" w:hAnsi="Arial" w:cs="Arial"/>
        </w:rPr>
        <w:t xml:space="preserve"> biaya mayor elemen :</w:t>
      </w:r>
    </w:p>
    <w:p w:rsidR="004468A4" w:rsidRPr="004468A4" w:rsidRDefault="004468A4" w:rsidP="004468A4">
      <w:pPr>
        <w:pStyle w:val="ListParagraph"/>
        <w:numPr>
          <w:ilvl w:val="0"/>
          <w:numId w:val="12"/>
        </w:numPr>
        <w:tabs>
          <w:tab w:val="left" w:pos="1440"/>
          <w:tab w:val="left" w:pos="3870"/>
          <w:tab w:val="right" w:pos="5670"/>
          <w:tab w:val="left" w:pos="5850"/>
          <w:tab w:val="right" w:pos="7650"/>
        </w:tabs>
        <w:spacing w:after="0" w:line="240" w:lineRule="auto"/>
        <w:ind w:left="1170"/>
        <w:jc w:val="both"/>
        <w:rPr>
          <w:rFonts w:ascii="Arial" w:hAnsi="Arial" w:cs="Arial"/>
        </w:rPr>
      </w:pPr>
      <w:r w:rsidRPr="00F105DB">
        <w:rPr>
          <w:rFonts w:ascii="Arial" w:hAnsi="Arial" w:cs="Arial"/>
          <w:i/>
        </w:rPr>
        <w:t>Preliminaries</w:t>
      </w:r>
      <w:r w:rsidRPr="004468A4">
        <w:rPr>
          <w:rFonts w:ascii="Arial" w:hAnsi="Arial" w:cs="Arial"/>
        </w:rPr>
        <w:tab/>
        <w:t>:</w:t>
      </w:r>
      <w:r w:rsidRPr="004468A4">
        <w:rPr>
          <w:rFonts w:ascii="Arial" w:hAnsi="Arial" w:cs="Arial"/>
        </w:rPr>
        <w:tab/>
        <w:t xml:space="preserve">441,420.00 </w:t>
      </w:r>
      <w:r w:rsidRPr="004468A4">
        <w:rPr>
          <w:rFonts w:ascii="Arial" w:hAnsi="Arial" w:cs="Arial"/>
        </w:rPr>
        <w:tab/>
        <w:t xml:space="preserve"> - </w:t>
      </w:r>
      <w:r w:rsidRPr="004468A4">
        <w:rPr>
          <w:rFonts w:ascii="Arial" w:hAnsi="Arial" w:cs="Arial"/>
        </w:rPr>
        <w:tab/>
        <w:t xml:space="preserve"> 492,890.00</w:t>
      </w:r>
    </w:p>
    <w:p w:rsidR="004468A4" w:rsidRPr="004468A4" w:rsidRDefault="004468A4" w:rsidP="004468A4">
      <w:pPr>
        <w:pStyle w:val="ListParagraph"/>
        <w:numPr>
          <w:ilvl w:val="0"/>
          <w:numId w:val="12"/>
        </w:numPr>
        <w:tabs>
          <w:tab w:val="left" w:pos="1440"/>
          <w:tab w:val="left" w:pos="3870"/>
          <w:tab w:val="right" w:pos="5670"/>
          <w:tab w:val="left" w:pos="5850"/>
          <w:tab w:val="right" w:pos="7650"/>
        </w:tabs>
        <w:spacing w:after="0" w:line="240" w:lineRule="auto"/>
        <w:ind w:left="1170"/>
        <w:jc w:val="both"/>
        <w:rPr>
          <w:rFonts w:ascii="Arial" w:hAnsi="Arial" w:cs="Arial"/>
        </w:rPr>
      </w:pPr>
      <w:r w:rsidRPr="00F105DB">
        <w:rPr>
          <w:rFonts w:ascii="Arial" w:hAnsi="Arial" w:cs="Arial"/>
          <w:i/>
        </w:rPr>
        <w:t>Substructure</w:t>
      </w:r>
      <w:r w:rsidRPr="004468A4">
        <w:rPr>
          <w:rFonts w:ascii="Arial" w:hAnsi="Arial" w:cs="Arial"/>
        </w:rPr>
        <w:tab/>
        <w:t>:</w:t>
      </w:r>
      <w:r w:rsidRPr="004468A4">
        <w:rPr>
          <w:rFonts w:ascii="Arial" w:hAnsi="Arial" w:cs="Arial"/>
        </w:rPr>
        <w:tab/>
        <w:t xml:space="preserve">676,650.00 </w:t>
      </w:r>
      <w:r w:rsidRPr="004468A4">
        <w:rPr>
          <w:rFonts w:ascii="Arial" w:hAnsi="Arial" w:cs="Arial"/>
        </w:rPr>
        <w:tab/>
        <w:t xml:space="preserve"> - </w:t>
      </w:r>
      <w:r w:rsidRPr="004468A4">
        <w:rPr>
          <w:rFonts w:ascii="Arial" w:hAnsi="Arial" w:cs="Arial"/>
        </w:rPr>
        <w:tab/>
        <w:t xml:space="preserve"> 710,760.00</w:t>
      </w:r>
    </w:p>
    <w:p w:rsidR="004468A4" w:rsidRPr="004468A4" w:rsidRDefault="004468A4" w:rsidP="004468A4">
      <w:pPr>
        <w:pStyle w:val="ListParagraph"/>
        <w:numPr>
          <w:ilvl w:val="0"/>
          <w:numId w:val="12"/>
        </w:numPr>
        <w:tabs>
          <w:tab w:val="left" w:pos="1440"/>
          <w:tab w:val="left" w:pos="3870"/>
          <w:tab w:val="right" w:pos="5670"/>
          <w:tab w:val="left" w:pos="5850"/>
          <w:tab w:val="right" w:pos="7650"/>
        </w:tabs>
        <w:spacing w:after="0" w:line="240" w:lineRule="auto"/>
        <w:ind w:left="1170"/>
        <w:jc w:val="both"/>
        <w:rPr>
          <w:rFonts w:ascii="Arial" w:hAnsi="Arial" w:cs="Arial"/>
        </w:rPr>
      </w:pPr>
      <w:r w:rsidRPr="00F105DB">
        <w:rPr>
          <w:rFonts w:ascii="Arial" w:hAnsi="Arial" w:cs="Arial"/>
          <w:i/>
        </w:rPr>
        <w:t>Superstructure</w:t>
      </w:r>
      <w:r w:rsidRPr="004468A4">
        <w:rPr>
          <w:rFonts w:ascii="Arial" w:hAnsi="Arial" w:cs="Arial"/>
        </w:rPr>
        <w:tab/>
        <w:t>:</w:t>
      </w:r>
      <w:r w:rsidRPr="004468A4">
        <w:rPr>
          <w:rFonts w:ascii="Arial" w:hAnsi="Arial" w:cs="Arial"/>
        </w:rPr>
        <w:tab/>
        <w:t xml:space="preserve">3,007,760.00 </w:t>
      </w:r>
      <w:r w:rsidRPr="004468A4">
        <w:rPr>
          <w:rFonts w:ascii="Arial" w:hAnsi="Arial" w:cs="Arial"/>
        </w:rPr>
        <w:tab/>
        <w:t xml:space="preserve"> - </w:t>
      </w:r>
      <w:r w:rsidRPr="004468A4">
        <w:rPr>
          <w:rFonts w:ascii="Arial" w:hAnsi="Arial" w:cs="Arial"/>
        </w:rPr>
        <w:tab/>
        <w:t xml:space="preserve"> 3,154,310.00</w:t>
      </w:r>
    </w:p>
    <w:p w:rsidR="004468A4" w:rsidRPr="004468A4" w:rsidRDefault="004468A4" w:rsidP="004468A4">
      <w:pPr>
        <w:pStyle w:val="ListParagraph"/>
        <w:numPr>
          <w:ilvl w:val="0"/>
          <w:numId w:val="12"/>
        </w:numPr>
        <w:tabs>
          <w:tab w:val="left" w:pos="1440"/>
          <w:tab w:val="left" w:pos="3870"/>
          <w:tab w:val="right" w:pos="5670"/>
          <w:tab w:val="left" w:pos="5850"/>
          <w:tab w:val="right" w:pos="7650"/>
        </w:tabs>
        <w:spacing w:after="0" w:line="240" w:lineRule="auto"/>
        <w:ind w:left="1170"/>
        <w:jc w:val="both"/>
        <w:rPr>
          <w:rFonts w:ascii="Arial" w:hAnsi="Arial" w:cs="Arial"/>
        </w:rPr>
      </w:pPr>
      <w:r w:rsidRPr="00F105DB">
        <w:rPr>
          <w:rFonts w:ascii="Arial" w:hAnsi="Arial" w:cs="Arial"/>
          <w:i/>
        </w:rPr>
        <w:t>Finishes</w:t>
      </w:r>
      <w:r w:rsidRPr="004468A4">
        <w:rPr>
          <w:rFonts w:ascii="Arial" w:hAnsi="Arial" w:cs="Arial"/>
        </w:rPr>
        <w:tab/>
        <w:t>:</w:t>
      </w:r>
      <w:r w:rsidRPr="004468A4">
        <w:rPr>
          <w:rFonts w:ascii="Arial" w:hAnsi="Arial" w:cs="Arial"/>
        </w:rPr>
        <w:tab/>
        <w:t xml:space="preserve">781,970.00 </w:t>
      </w:r>
      <w:r w:rsidRPr="004468A4">
        <w:rPr>
          <w:rFonts w:ascii="Arial" w:hAnsi="Arial" w:cs="Arial"/>
        </w:rPr>
        <w:tab/>
        <w:t xml:space="preserve"> - </w:t>
      </w:r>
      <w:r w:rsidRPr="004468A4">
        <w:rPr>
          <w:rFonts w:ascii="Arial" w:hAnsi="Arial" w:cs="Arial"/>
        </w:rPr>
        <w:tab/>
        <w:t xml:space="preserve"> 852,250.00</w:t>
      </w:r>
    </w:p>
    <w:p w:rsidR="004468A4" w:rsidRPr="004468A4" w:rsidRDefault="004468A4" w:rsidP="004468A4">
      <w:pPr>
        <w:pStyle w:val="ListParagraph"/>
        <w:numPr>
          <w:ilvl w:val="0"/>
          <w:numId w:val="12"/>
        </w:numPr>
        <w:tabs>
          <w:tab w:val="left" w:pos="1440"/>
          <w:tab w:val="left" w:pos="3870"/>
          <w:tab w:val="right" w:pos="5670"/>
          <w:tab w:val="left" w:pos="5850"/>
          <w:tab w:val="right" w:pos="7650"/>
        </w:tabs>
        <w:spacing w:after="0" w:line="240" w:lineRule="auto"/>
        <w:ind w:left="1170"/>
        <w:jc w:val="both"/>
        <w:rPr>
          <w:rFonts w:ascii="Arial" w:hAnsi="Arial" w:cs="Arial"/>
        </w:rPr>
      </w:pPr>
      <w:r w:rsidRPr="00F105DB">
        <w:rPr>
          <w:rFonts w:ascii="Arial" w:hAnsi="Arial" w:cs="Arial"/>
          <w:i/>
        </w:rPr>
        <w:t>Fittings</w:t>
      </w:r>
      <w:r w:rsidRPr="004468A4">
        <w:rPr>
          <w:rFonts w:ascii="Arial" w:hAnsi="Arial" w:cs="Arial"/>
        </w:rPr>
        <w:tab/>
        <w:t>:</w:t>
      </w:r>
      <w:r w:rsidRPr="004468A4">
        <w:rPr>
          <w:rFonts w:ascii="Arial" w:hAnsi="Arial" w:cs="Arial"/>
        </w:rPr>
        <w:tab/>
        <w:t xml:space="preserve">29,800.00 </w:t>
      </w:r>
      <w:r w:rsidRPr="004468A4">
        <w:rPr>
          <w:rFonts w:ascii="Arial" w:hAnsi="Arial" w:cs="Arial"/>
        </w:rPr>
        <w:tab/>
        <w:t xml:space="preserve"> - </w:t>
      </w:r>
      <w:r w:rsidRPr="004468A4">
        <w:rPr>
          <w:rFonts w:ascii="Arial" w:hAnsi="Arial" w:cs="Arial"/>
        </w:rPr>
        <w:tab/>
        <w:t xml:space="preserve"> 40,000.00  </w:t>
      </w:r>
    </w:p>
    <w:p w:rsidR="004468A4" w:rsidRPr="004468A4" w:rsidRDefault="004468A4" w:rsidP="004468A4">
      <w:pPr>
        <w:pStyle w:val="ListParagraph"/>
        <w:numPr>
          <w:ilvl w:val="0"/>
          <w:numId w:val="12"/>
        </w:numPr>
        <w:tabs>
          <w:tab w:val="left" w:pos="1440"/>
          <w:tab w:val="left" w:pos="3870"/>
          <w:tab w:val="right" w:pos="5670"/>
          <w:tab w:val="left" w:pos="5850"/>
          <w:tab w:val="right" w:pos="7650"/>
        </w:tabs>
        <w:spacing w:after="0" w:line="240" w:lineRule="auto"/>
        <w:ind w:left="1170"/>
        <w:jc w:val="both"/>
        <w:rPr>
          <w:rFonts w:ascii="Arial" w:hAnsi="Arial" w:cs="Arial"/>
        </w:rPr>
      </w:pPr>
      <w:r w:rsidRPr="00F105DB">
        <w:rPr>
          <w:rFonts w:ascii="Arial" w:hAnsi="Arial" w:cs="Arial"/>
          <w:i/>
        </w:rPr>
        <w:t>Services</w:t>
      </w:r>
      <w:r w:rsidRPr="004468A4">
        <w:rPr>
          <w:rFonts w:ascii="Arial" w:hAnsi="Arial" w:cs="Arial"/>
        </w:rPr>
        <w:tab/>
        <w:t>:</w:t>
      </w:r>
      <w:r w:rsidRPr="004468A4">
        <w:rPr>
          <w:rFonts w:ascii="Arial" w:hAnsi="Arial" w:cs="Arial"/>
        </w:rPr>
        <w:tab/>
        <w:t xml:space="preserve">3,016,080.00 </w:t>
      </w:r>
      <w:r w:rsidRPr="004468A4">
        <w:rPr>
          <w:rFonts w:ascii="Arial" w:hAnsi="Arial" w:cs="Arial"/>
        </w:rPr>
        <w:tab/>
        <w:t xml:space="preserve"> - </w:t>
      </w:r>
      <w:r w:rsidRPr="004468A4">
        <w:rPr>
          <w:rFonts w:ascii="Arial" w:hAnsi="Arial" w:cs="Arial"/>
        </w:rPr>
        <w:tab/>
        <w:t xml:space="preserve"> 3,468,390.00</w:t>
      </w:r>
    </w:p>
    <w:p w:rsidR="004468A4" w:rsidRPr="004468A4" w:rsidRDefault="004468A4" w:rsidP="004468A4">
      <w:pPr>
        <w:pStyle w:val="ListParagraph"/>
        <w:numPr>
          <w:ilvl w:val="0"/>
          <w:numId w:val="12"/>
        </w:numPr>
        <w:tabs>
          <w:tab w:val="left" w:pos="1440"/>
          <w:tab w:val="left" w:pos="3870"/>
          <w:tab w:val="right" w:pos="5670"/>
          <w:tab w:val="left" w:pos="5850"/>
          <w:tab w:val="right" w:pos="7650"/>
        </w:tabs>
        <w:spacing w:after="0" w:line="240" w:lineRule="auto"/>
        <w:ind w:left="1170"/>
        <w:jc w:val="both"/>
        <w:rPr>
          <w:rFonts w:ascii="Arial" w:hAnsi="Arial" w:cs="Arial"/>
        </w:rPr>
      </w:pPr>
      <w:r w:rsidRPr="00F105DB">
        <w:rPr>
          <w:rFonts w:ascii="Arial" w:hAnsi="Arial" w:cs="Arial"/>
          <w:i/>
        </w:rPr>
        <w:t>Site works</w:t>
      </w:r>
      <w:r w:rsidRPr="004468A4">
        <w:rPr>
          <w:rFonts w:ascii="Arial" w:hAnsi="Arial" w:cs="Arial"/>
        </w:rPr>
        <w:tab/>
        <w:t>:</w:t>
      </w:r>
      <w:r w:rsidRPr="004468A4">
        <w:rPr>
          <w:rFonts w:ascii="Arial" w:hAnsi="Arial" w:cs="Arial"/>
        </w:rPr>
        <w:tab/>
        <w:t xml:space="preserve">62,470.00 </w:t>
      </w:r>
      <w:r w:rsidRPr="004468A4">
        <w:rPr>
          <w:rFonts w:ascii="Arial" w:hAnsi="Arial" w:cs="Arial"/>
        </w:rPr>
        <w:tab/>
        <w:t xml:space="preserve"> - </w:t>
      </w:r>
      <w:r w:rsidRPr="004468A4">
        <w:rPr>
          <w:rFonts w:ascii="Arial" w:hAnsi="Arial" w:cs="Arial"/>
        </w:rPr>
        <w:tab/>
        <w:t xml:space="preserve"> 233,600.00  </w:t>
      </w:r>
    </w:p>
    <w:p w:rsidR="004468A4" w:rsidRPr="004468A4" w:rsidRDefault="004468A4" w:rsidP="004468A4">
      <w:pPr>
        <w:pStyle w:val="ListParagraph"/>
        <w:numPr>
          <w:ilvl w:val="0"/>
          <w:numId w:val="12"/>
        </w:numPr>
        <w:tabs>
          <w:tab w:val="left" w:pos="1440"/>
          <w:tab w:val="left" w:pos="3870"/>
          <w:tab w:val="right" w:pos="5670"/>
          <w:tab w:val="left" w:pos="5850"/>
          <w:tab w:val="right" w:pos="7650"/>
        </w:tabs>
        <w:spacing w:after="0" w:line="240" w:lineRule="auto"/>
        <w:ind w:left="1170"/>
        <w:jc w:val="both"/>
        <w:rPr>
          <w:rFonts w:ascii="Arial" w:hAnsi="Arial" w:cs="Arial"/>
        </w:rPr>
      </w:pPr>
      <w:r w:rsidRPr="00F105DB">
        <w:rPr>
          <w:rFonts w:ascii="Arial" w:hAnsi="Arial" w:cs="Arial"/>
          <w:i/>
        </w:rPr>
        <w:t>External services</w:t>
      </w:r>
      <w:r w:rsidRPr="004468A4">
        <w:rPr>
          <w:rFonts w:ascii="Arial" w:hAnsi="Arial" w:cs="Arial"/>
        </w:rPr>
        <w:tab/>
        <w:t>:</w:t>
      </w:r>
      <w:r w:rsidRPr="004468A4">
        <w:rPr>
          <w:rFonts w:ascii="Arial" w:hAnsi="Arial" w:cs="Arial"/>
        </w:rPr>
        <w:tab/>
        <w:t xml:space="preserve">276,850.00 </w:t>
      </w:r>
      <w:r w:rsidRPr="004468A4">
        <w:rPr>
          <w:rFonts w:ascii="Arial" w:hAnsi="Arial" w:cs="Arial"/>
        </w:rPr>
        <w:tab/>
        <w:t xml:space="preserve"> - </w:t>
      </w:r>
      <w:r w:rsidRPr="004468A4">
        <w:rPr>
          <w:rFonts w:ascii="Arial" w:hAnsi="Arial" w:cs="Arial"/>
        </w:rPr>
        <w:tab/>
        <w:t xml:space="preserve"> 307,890.00</w:t>
      </w:r>
    </w:p>
    <w:p w:rsidR="004468A4" w:rsidRPr="004468A4" w:rsidRDefault="004468A4" w:rsidP="004468A4">
      <w:pPr>
        <w:pStyle w:val="ListParagraph"/>
        <w:numPr>
          <w:ilvl w:val="0"/>
          <w:numId w:val="12"/>
        </w:numPr>
        <w:tabs>
          <w:tab w:val="left" w:pos="1440"/>
          <w:tab w:val="left" w:pos="3870"/>
          <w:tab w:val="right" w:pos="5670"/>
          <w:tab w:val="left" w:pos="5850"/>
          <w:tab w:val="right" w:pos="7650"/>
        </w:tabs>
        <w:spacing w:after="0" w:line="240" w:lineRule="auto"/>
        <w:ind w:left="1170"/>
        <w:jc w:val="both"/>
        <w:rPr>
          <w:rFonts w:ascii="Arial" w:hAnsi="Arial" w:cs="Arial"/>
        </w:rPr>
      </w:pPr>
      <w:r w:rsidRPr="004468A4">
        <w:rPr>
          <w:rFonts w:ascii="Arial" w:hAnsi="Arial" w:cs="Arial"/>
        </w:rPr>
        <w:t>Total</w:t>
      </w:r>
      <w:r w:rsidRPr="004468A4">
        <w:rPr>
          <w:rFonts w:ascii="Arial" w:hAnsi="Arial" w:cs="Arial"/>
        </w:rPr>
        <w:tab/>
        <w:t>:</w:t>
      </w:r>
      <w:r w:rsidRPr="004468A4">
        <w:rPr>
          <w:rFonts w:ascii="Arial" w:hAnsi="Arial" w:cs="Arial"/>
        </w:rPr>
        <w:tab/>
        <w:t xml:space="preserve">8,544,600.00 </w:t>
      </w:r>
      <w:r w:rsidRPr="004468A4">
        <w:rPr>
          <w:rFonts w:ascii="Arial" w:hAnsi="Arial" w:cs="Arial"/>
        </w:rPr>
        <w:tab/>
        <w:t xml:space="preserve"> - </w:t>
      </w:r>
      <w:r w:rsidRPr="004468A4">
        <w:rPr>
          <w:rFonts w:ascii="Arial" w:hAnsi="Arial" w:cs="Arial"/>
        </w:rPr>
        <w:tab/>
        <w:t xml:space="preserve"> 9,008,470.00</w:t>
      </w:r>
    </w:p>
    <w:p w:rsidR="004468A4" w:rsidRPr="004468A4" w:rsidRDefault="004468A4" w:rsidP="004468A4">
      <w:pPr>
        <w:pStyle w:val="ListParagraph"/>
        <w:tabs>
          <w:tab w:val="left" w:pos="1440"/>
          <w:tab w:val="left" w:pos="3870"/>
          <w:tab w:val="right" w:pos="5670"/>
          <w:tab w:val="left" w:pos="5850"/>
          <w:tab w:val="right" w:pos="7650"/>
        </w:tabs>
        <w:spacing w:after="0" w:line="240" w:lineRule="auto"/>
        <w:ind w:left="1800"/>
        <w:jc w:val="both"/>
        <w:rPr>
          <w:rFonts w:ascii="Arial" w:hAnsi="Arial" w:cs="Arial"/>
        </w:rPr>
      </w:pPr>
    </w:p>
    <w:p w:rsidR="004468A4" w:rsidRPr="004468A4" w:rsidRDefault="004468A4" w:rsidP="00683335">
      <w:pPr>
        <w:pStyle w:val="ListParagraph"/>
        <w:numPr>
          <w:ilvl w:val="0"/>
          <w:numId w:val="11"/>
        </w:numPr>
        <w:spacing w:after="0" w:line="240" w:lineRule="auto"/>
        <w:ind w:left="284" w:hanging="284"/>
        <w:jc w:val="both"/>
        <w:rPr>
          <w:rFonts w:ascii="Arial" w:hAnsi="Arial" w:cs="Arial"/>
        </w:rPr>
      </w:pPr>
      <w:r w:rsidRPr="004468A4">
        <w:rPr>
          <w:rFonts w:ascii="Arial" w:hAnsi="Arial" w:cs="Arial"/>
        </w:rPr>
        <w:t>Luas Unit  Kamar Hotel &gt; 15 m</w:t>
      </w:r>
      <w:r w:rsidRPr="004468A4">
        <w:rPr>
          <w:rFonts w:ascii="Arial" w:hAnsi="Arial" w:cs="Arial"/>
          <w:vertAlign w:val="superscript"/>
        </w:rPr>
        <w:t>2</w:t>
      </w:r>
      <w:r w:rsidRPr="004468A4">
        <w:rPr>
          <w:rFonts w:ascii="Arial" w:hAnsi="Arial" w:cs="Arial"/>
        </w:rPr>
        <w:t xml:space="preserve">, </w:t>
      </w:r>
      <w:r w:rsidRPr="004468A4">
        <w:rPr>
          <w:rFonts w:ascii="Arial" w:hAnsi="Arial" w:cs="Arial"/>
          <w:i/>
        </w:rPr>
        <w:t>range</w:t>
      </w:r>
      <w:r w:rsidRPr="004468A4">
        <w:rPr>
          <w:rFonts w:ascii="Arial" w:hAnsi="Arial" w:cs="Arial"/>
        </w:rPr>
        <w:t xml:space="preserve"> biaya mayor elemen :</w:t>
      </w:r>
    </w:p>
    <w:p w:rsidR="004468A4" w:rsidRPr="004468A4" w:rsidRDefault="004468A4" w:rsidP="004468A4">
      <w:pPr>
        <w:pStyle w:val="ListParagraph"/>
        <w:numPr>
          <w:ilvl w:val="0"/>
          <w:numId w:val="12"/>
        </w:numPr>
        <w:tabs>
          <w:tab w:val="left" w:pos="1440"/>
          <w:tab w:val="left" w:pos="3870"/>
          <w:tab w:val="right" w:pos="5670"/>
          <w:tab w:val="left" w:pos="5850"/>
          <w:tab w:val="right" w:pos="7650"/>
        </w:tabs>
        <w:spacing w:after="0" w:line="240" w:lineRule="auto"/>
        <w:ind w:left="1170"/>
        <w:jc w:val="both"/>
        <w:rPr>
          <w:rFonts w:ascii="Arial" w:hAnsi="Arial" w:cs="Arial"/>
        </w:rPr>
      </w:pPr>
      <w:r w:rsidRPr="004468A4">
        <w:rPr>
          <w:rFonts w:ascii="Arial" w:hAnsi="Arial" w:cs="Arial"/>
          <w:i/>
        </w:rPr>
        <w:t>Preliminaries</w:t>
      </w:r>
      <w:r w:rsidRPr="004468A4">
        <w:rPr>
          <w:rFonts w:ascii="Arial" w:hAnsi="Arial" w:cs="Arial"/>
        </w:rPr>
        <w:tab/>
        <w:t>:</w:t>
      </w:r>
      <w:r w:rsidRPr="004468A4">
        <w:rPr>
          <w:rFonts w:ascii="Arial" w:hAnsi="Arial" w:cs="Arial"/>
        </w:rPr>
        <w:tab/>
        <w:t xml:space="preserve">389,370.00 </w:t>
      </w:r>
      <w:r w:rsidRPr="004468A4">
        <w:rPr>
          <w:rFonts w:ascii="Arial" w:hAnsi="Arial" w:cs="Arial"/>
        </w:rPr>
        <w:tab/>
        <w:t xml:space="preserve"> - </w:t>
      </w:r>
      <w:r w:rsidRPr="004468A4">
        <w:rPr>
          <w:rFonts w:ascii="Arial" w:hAnsi="Arial" w:cs="Arial"/>
        </w:rPr>
        <w:tab/>
        <w:t xml:space="preserve"> 537,580.00</w:t>
      </w:r>
    </w:p>
    <w:p w:rsidR="004468A4" w:rsidRPr="004468A4" w:rsidRDefault="004468A4" w:rsidP="004468A4">
      <w:pPr>
        <w:pStyle w:val="ListParagraph"/>
        <w:numPr>
          <w:ilvl w:val="0"/>
          <w:numId w:val="12"/>
        </w:numPr>
        <w:tabs>
          <w:tab w:val="left" w:pos="1440"/>
          <w:tab w:val="left" w:pos="3870"/>
          <w:tab w:val="right" w:pos="5670"/>
          <w:tab w:val="left" w:pos="5850"/>
          <w:tab w:val="right" w:pos="7650"/>
        </w:tabs>
        <w:spacing w:after="0" w:line="240" w:lineRule="auto"/>
        <w:ind w:left="1170"/>
        <w:jc w:val="both"/>
        <w:rPr>
          <w:rFonts w:ascii="Arial" w:hAnsi="Arial" w:cs="Arial"/>
        </w:rPr>
      </w:pPr>
      <w:r w:rsidRPr="004468A4">
        <w:rPr>
          <w:rFonts w:ascii="Arial" w:hAnsi="Arial" w:cs="Arial"/>
          <w:i/>
        </w:rPr>
        <w:t>Substructure</w:t>
      </w:r>
      <w:r w:rsidRPr="004468A4">
        <w:rPr>
          <w:rFonts w:ascii="Arial" w:hAnsi="Arial" w:cs="Arial"/>
        </w:rPr>
        <w:tab/>
        <w:t>:</w:t>
      </w:r>
      <w:r w:rsidRPr="004468A4">
        <w:rPr>
          <w:rFonts w:ascii="Arial" w:hAnsi="Arial" w:cs="Arial"/>
        </w:rPr>
        <w:tab/>
        <w:t xml:space="preserve"> 648,160.00 </w:t>
      </w:r>
      <w:r w:rsidRPr="004468A4">
        <w:rPr>
          <w:rFonts w:ascii="Arial" w:hAnsi="Arial" w:cs="Arial"/>
        </w:rPr>
        <w:tab/>
        <w:t xml:space="preserve"> - </w:t>
      </w:r>
      <w:r w:rsidRPr="004468A4">
        <w:rPr>
          <w:rFonts w:ascii="Arial" w:hAnsi="Arial" w:cs="Arial"/>
        </w:rPr>
        <w:tab/>
        <w:t xml:space="preserve"> 755,420.00  </w:t>
      </w:r>
    </w:p>
    <w:p w:rsidR="004468A4" w:rsidRPr="004468A4" w:rsidRDefault="004468A4" w:rsidP="004468A4">
      <w:pPr>
        <w:pStyle w:val="ListParagraph"/>
        <w:numPr>
          <w:ilvl w:val="0"/>
          <w:numId w:val="12"/>
        </w:numPr>
        <w:tabs>
          <w:tab w:val="left" w:pos="1440"/>
          <w:tab w:val="left" w:pos="3870"/>
          <w:tab w:val="right" w:pos="5670"/>
          <w:tab w:val="left" w:pos="5850"/>
          <w:tab w:val="right" w:pos="7650"/>
        </w:tabs>
        <w:spacing w:after="0" w:line="240" w:lineRule="auto"/>
        <w:ind w:left="1170"/>
        <w:jc w:val="both"/>
        <w:rPr>
          <w:rFonts w:ascii="Arial" w:hAnsi="Arial" w:cs="Arial"/>
        </w:rPr>
      </w:pPr>
      <w:r w:rsidRPr="004468A4">
        <w:rPr>
          <w:rFonts w:ascii="Arial" w:hAnsi="Arial" w:cs="Arial"/>
          <w:i/>
        </w:rPr>
        <w:t>Superstructure</w:t>
      </w:r>
      <w:r w:rsidRPr="004468A4">
        <w:rPr>
          <w:rFonts w:ascii="Arial" w:hAnsi="Arial" w:cs="Arial"/>
        </w:rPr>
        <w:tab/>
        <w:t>:</w:t>
      </w:r>
      <w:r w:rsidRPr="004468A4">
        <w:rPr>
          <w:rFonts w:ascii="Arial" w:hAnsi="Arial" w:cs="Arial"/>
        </w:rPr>
        <w:tab/>
        <w:t xml:space="preserve">1,811,290.00 </w:t>
      </w:r>
      <w:r w:rsidRPr="004468A4">
        <w:rPr>
          <w:rFonts w:ascii="Arial" w:hAnsi="Arial" w:cs="Arial"/>
        </w:rPr>
        <w:tab/>
        <w:t xml:space="preserve"> - </w:t>
      </w:r>
      <w:r w:rsidRPr="004468A4">
        <w:rPr>
          <w:rFonts w:ascii="Arial" w:hAnsi="Arial" w:cs="Arial"/>
        </w:rPr>
        <w:tab/>
        <w:t xml:space="preserve"> 2,236,830.00</w:t>
      </w:r>
    </w:p>
    <w:p w:rsidR="004468A4" w:rsidRPr="004468A4" w:rsidRDefault="004468A4" w:rsidP="004468A4">
      <w:pPr>
        <w:pStyle w:val="ListParagraph"/>
        <w:numPr>
          <w:ilvl w:val="0"/>
          <w:numId w:val="12"/>
        </w:numPr>
        <w:tabs>
          <w:tab w:val="left" w:pos="1440"/>
          <w:tab w:val="left" w:pos="3870"/>
          <w:tab w:val="right" w:pos="5670"/>
          <w:tab w:val="left" w:pos="5850"/>
          <w:tab w:val="right" w:pos="7650"/>
        </w:tabs>
        <w:spacing w:after="0" w:line="240" w:lineRule="auto"/>
        <w:ind w:left="1170"/>
        <w:jc w:val="both"/>
        <w:rPr>
          <w:rFonts w:ascii="Arial" w:hAnsi="Arial" w:cs="Arial"/>
        </w:rPr>
      </w:pPr>
      <w:r w:rsidRPr="004468A4">
        <w:rPr>
          <w:rFonts w:ascii="Arial" w:hAnsi="Arial" w:cs="Arial"/>
          <w:i/>
        </w:rPr>
        <w:t>Finishes</w:t>
      </w:r>
      <w:r w:rsidRPr="004468A4">
        <w:rPr>
          <w:rFonts w:ascii="Arial" w:hAnsi="Arial" w:cs="Arial"/>
        </w:rPr>
        <w:tab/>
        <w:t>:</w:t>
      </w:r>
      <w:r w:rsidRPr="004468A4">
        <w:rPr>
          <w:rFonts w:ascii="Arial" w:hAnsi="Arial" w:cs="Arial"/>
        </w:rPr>
        <w:tab/>
        <w:t xml:space="preserve">581,100.00 </w:t>
      </w:r>
      <w:r w:rsidRPr="004468A4">
        <w:rPr>
          <w:rFonts w:ascii="Arial" w:hAnsi="Arial" w:cs="Arial"/>
        </w:rPr>
        <w:tab/>
        <w:t xml:space="preserve"> - </w:t>
      </w:r>
      <w:r w:rsidRPr="004468A4">
        <w:rPr>
          <w:rFonts w:ascii="Arial" w:hAnsi="Arial" w:cs="Arial"/>
        </w:rPr>
        <w:tab/>
        <w:t xml:space="preserve"> 745,290.00  </w:t>
      </w:r>
    </w:p>
    <w:p w:rsidR="004468A4" w:rsidRPr="004468A4" w:rsidRDefault="004468A4" w:rsidP="004468A4">
      <w:pPr>
        <w:pStyle w:val="ListParagraph"/>
        <w:numPr>
          <w:ilvl w:val="0"/>
          <w:numId w:val="12"/>
        </w:numPr>
        <w:tabs>
          <w:tab w:val="left" w:pos="1440"/>
          <w:tab w:val="left" w:pos="3870"/>
          <w:tab w:val="right" w:pos="5670"/>
          <w:tab w:val="left" w:pos="5850"/>
          <w:tab w:val="right" w:pos="7650"/>
        </w:tabs>
        <w:spacing w:after="0" w:line="240" w:lineRule="auto"/>
        <w:ind w:left="1170"/>
        <w:jc w:val="both"/>
        <w:rPr>
          <w:rFonts w:ascii="Arial" w:hAnsi="Arial" w:cs="Arial"/>
        </w:rPr>
      </w:pPr>
      <w:r w:rsidRPr="004468A4">
        <w:rPr>
          <w:rFonts w:ascii="Arial" w:hAnsi="Arial" w:cs="Arial"/>
          <w:i/>
        </w:rPr>
        <w:t>Fittings</w:t>
      </w:r>
      <w:r w:rsidRPr="004468A4">
        <w:rPr>
          <w:rFonts w:ascii="Arial" w:hAnsi="Arial" w:cs="Arial"/>
        </w:rPr>
        <w:tab/>
        <w:t>:</w:t>
      </w:r>
      <w:r w:rsidRPr="004468A4">
        <w:rPr>
          <w:rFonts w:ascii="Arial" w:hAnsi="Arial" w:cs="Arial"/>
        </w:rPr>
        <w:tab/>
        <w:t xml:space="preserve">19,820.00 </w:t>
      </w:r>
      <w:r w:rsidRPr="004468A4">
        <w:rPr>
          <w:rFonts w:ascii="Arial" w:hAnsi="Arial" w:cs="Arial"/>
        </w:rPr>
        <w:tab/>
        <w:t xml:space="preserve"> - </w:t>
      </w:r>
      <w:r w:rsidRPr="004468A4">
        <w:rPr>
          <w:rFonts w:ascii="Arial" w:hAnsi="Arial" w:cs="Arial"/>
        </w:rPr>
        <w:tab/>
        <w:t xml:space="preserve"> 35,530.00</w:t>
      </w:r>
    </w:p>
    <w:p w:rsidR="004468A4" w:rsidRPr="004468A4" w:rsidRDefault="004468A4" w:rsidP="004468A4">
      <w:pPr>
        <w:pStyle w:val="ListParagraph"/>
        <w:numPr>
          <w:ilvl w:val="0"/>
          <w:numId w:val="12"/>
        </w:numPr>
        <w:tabs>
          <w:tab w:val="left" w:pos="1440"/>
          <w:tab w:val="left" w:pos="3870"/>
          <w:tab w:val="right" w:pos="5670"/>
          <w:tab w:val="left" w:pos="5850"/>
          <w:tab w:val="right" w:pos="7650"/>
        </w:tabs>
        <w:spacing w:after="0" w:line="240" w:lineRule="auto"/>
        <w:ind w:left="1170"/>
        <w:jc w:val="both"/>
        <w:rPr>
          <w:rFonts w:ascii="Arial" w:hAnsi="Arial" w:cs="Arial"/>
        </w:rPr>
      </w:pPr>
      <w:r w:rsidRPr="004468A4">
        <w:rPr>
          <w:rFonts w:ascii="Arial" w:hAnsi="Arial" w:cs="Arial"/>
          <w:i/>
        </w:rPr>
        <w:t>Services</w:t>
      </w:r>
      <w:r w:rsidRPr="004468A4">
        <w:rPr>
          <w:rFonts w:ascii="Arial" w:hAnsi="Arial" w:cs="Arial"/>
        </w:rPr>
        <w:tab/>
        <w:t>:</w:t>
      </w:r>
      <w:r w:rsidRPr="004468A4">
        <w:rPr>
          <w:rFonts w:ascii="Arial" w:hAnsi="Arial" w:cs="Arial"/>
        </w:rPr>
        <w:tab/>
        <w:t xml:space="preserve">1,357,620.00 </w:t>
      </w:r>
      <w:r w:rsidRPr="004468A4">
        <w:rPr>
          <w:rFonts w:ascii="Arial" w:hAnsi="Arial" w:cs="Arial"/>
        </w:rPr>
        <w:tab/>
        <w:t xml:space="preserve"> - </w:t>
      </w:r>
      <w:r w:rsidRPr="004468A4">
        <w:rPr>
          <w:rFonts w:ascii="Arial" w:hAnsi="Arial" w:cs="Arial"/>
        </w:rPr>
        <w:tab/>
        <w:t xml:space="preserve"> 1,601,570.00</w:t>
      </w:r>
    </w:p>
    <w:p w:rsidR="004468A4" w:rsidRPr="004468A4" w:rsidRDefault="004468A4" w:rsidP="004468A4">
      <w:pPr>
        <w:pStyle w:val="ListParagraph"/>
        <w:numPr>
          <w:ilvl w:val="0"/>
          <w:numId w:val="12"/>
        </w:numPr>
        <w:tabs>
          <w:tab w:val="left" w:pos="1440"/>
          <w:tab w:val="left" w:pos="3870"/>
          <w:tab w:val="right" w:pos="5670"/>
          <w:tab w:val="left" w:pos="5850"/>
          <w:tab w:val="right" w:pos="7650"/>
        </w:tabs>
        <w:spacing w:after="0" w:line="240" w:lineRule="auto"/>
        <w:ind w:left="1170"/>
        <w:jc w:val="both"/>
        <w:rPr>
          <w:rFonts w:ascii="Arial" w:hAnsi="Arial" w:cs="Arial"/>
        </w:rPr>
      </w:pPr>
      <w:r w:rsidRPr="004468A4">
        <w:rPr>
          <w:rFonts w:ascii="Arial" w:hAnsi="Arial" w:cs="Arial"/>
          <w:i/>
        </w:rPr>
        <w:t>Site works</w:t>
      </w:r>
      <w:r w:rsidRPr="004468A4">
        <w:rPr>
          <w:rFonts w:ascii="Arial" w:hAnsi="Arial" w:cs="Arial"/>
        </w:rPr>
        <w:tab/>
        <w:t>:</w:t>
      </w:r>
      <w:r w:rsidRPr="004468A4">
        <w:rPr>
          <w:rFonts w:ascii="Arial" w:hAnsi="Arial" w:cs="Arial"/>
        </w:rPr>
        <w:tab/>
        <w:t xml:space="preserve">49,090.00 </w:t>
      </w:r>
      <w:r w:rsidRPr="004468A4">
        <w:rPr>
          <w:rFonts w:ascii="Arial" w:hAnsi="Arial" w:cs="Arial"/>
        </w:rPr>
        <w:tab/>
        <w:t xml:space="preserve"> - </w:t>
      </w:r>
      <w:r w:rsidRPr="004468A4">
        <w:rPr>
          <w:rFonts w:ascii="Arial" w:hAnsi="Arial" w:cs="Arial"/>
        </w:rPr>
        <w:tab/>
        <w:t xml:space="preserve"> 189,190.00</w:t>
      </w:r>
    </w:p>
    <w:p w:rsidR="004468A4" w:rsidRPr="004468A4" w:rsidRDefault="004468A4" w:rsidP="004468A4">
      <w:pPr>
        <w:pStyle w:val="ListParagraph"/>
        <w:numPr>
          <w:ilvl w:val="0"/>
          <w:numId w:val="12"/>
        </w:numPr>
        <w:tabs>
          <w:tab w:val="left" w:pos="1440"/>
          <w:tab w:val="left" w:pos="3870"/>
          <w:tab w:val="right" w:pos="5670"/>
          <w:tab w:val="left" w:pos="5850"/>
          <w:tab w:val="right" w:pos="7650"/>
        </w:tabs>
        <w:spacing w:after="0" w:line="240" w:lineRule="auto"/>
        <w:ind w:left="1170"/>
        <w:jc w:val="both"/>
        <w:rPr>
          <w:rFonts w:ascii="Arial" w:hAnsi="Arial" w:cs="Arial"/>
        </w:rPr>
      </w:pPr>
      <w:r w:rsidRPr="004468A4">
        <w:rPr>
          <w:rFonts w:ascii="Arial" w:hAnsi="Arial" w:cs="Arial"/>
          <w:i/>
        </w:rPr>
        <w:t>External services</w:t>
      </w:r>
      <w:r w:rsidRPr="004468A4">
        <w:rPr>
          <w:rFonts w:ascii="Arial" w:hAnsi="Arial" w:cs="Arial"/>
        </w:rPr>
        <w:tab/>
        <w:t>:</w:t>
      </w:r>
      <w:r w:rsidRPr="004468A4">
        <w:rPr>
          <w:rFonts w:ascii="Arial" w:hAnsi="Arial" w:cs="Arial"/>
        </w:rPr>
        <w:tab/>
        <w:t>125,710.00</w:t>
      </w:r>
      <w:r w:rsidRPr="004468A4">
        <w:rPr>
          <w:rFonts w:ascii="Arial" w:hAnsi="Arial" w:cs="Arial"/>
        </w:rPr>
        <w:tab/>
        <w:t xml:space="preserve">- </w:t>
      </w:r>
      <w:r w:rsidRPr="004468A4">
        <w:rPr>
          <w:rFonts w:ascii="Arial" w:hAnsi="Arial" w:cs="Arial"/>
        </w:rPr>
        <w:tab/>
        <w:t xml:space="preserve"> 210,540.00</w:t>
      </w:r>
    </w:p>
    <w:p w:rsidR="004468A4" w:rsidRDefault="004468A4" w:rsidP="004468A4">
      <w:pPr>
        <w:pStyle w:val="ListParagraph"/>
        <w:numPr>
          <w:ilvl w:val="0"/>
          <w:numId w:val="12"/>
        </w:numPr>
        <w:tabs>
          <w:tab w:val="left" w:pos="1440"/>
          <w:tab w:val="left" w:pos="3870"/>
          <w:tab w:val="right" w:pos="5670"/>
          <w:tab w:val="left" w:pos="5850"/>
          <w:tab w:val="right" w:pos="7650"/>
        </w:tabs>
        <w:spacing w:after="0" w:line="240" w:lineRule="auto"/>
        <w:ind w:left="1170"/>
        <w:jc w:val="both"/>
        <w:rPr>
          <w:rFonts w:ascii="Arial" w:hAnsi="Arial" w:cs="Arial"/>
        </w:rPr>
      </w:pPr>
      <w:r w:rsidRPr="004468A4">
        <w:rPr>
          <w:rFonts w:ascii="Arial" w:hAnsi="Arial" w:cs="Arial"/>
        </w:rPr>
        <w:t>Total</w:t>
      </w:r>
      <w:r w:rsidRPr="004468A4">
        <w:rPr>
          <w:rFonts w:ascii="Arial" w:hAnsi="Arial" w:cs="Arial"/>
        </w:rPr>
        <w:tab/>
        <w:t>:</w:t>
      </w:r>
      <w:r w:rsidRPr="004468A4">
        <w:rPr>
          <w:rFonts w:ascii="Arial" w:hAnsi="Arial" w:cs="Arial"/>
        </w:rPr>
        <w:tab/>
        <w:t xml:space="preserve">5,255,730.00 </w:t>
      </w:r>
      <w:r w:rsidRPr="004468A4">
        <w:rPr>
          <w:rFonts w:ascii="Arial" w:hAnsi="Arial" w:cs="Arial"/>
        </w:rPr>
        <w:tab/>
        <w:t xml:space="preserve"> - </w:t>
      </w:r>
      <w:r w:rsidRPr="004468A4">
        <w:rPr>
          <w:rFonts w:ascii="Arial" w:hAnsi="Arial" w:cs="Arial"/>
        </w:rPr>
        <w:tab/>
        <w:t xml:space="preserve"> 5,968,130.00</w:t>
      </w:r>
    </w:p>
    <w:p w:rsidR="00463880" w:rsidRPr="004468A4" w:rsidRDefault="00463880" w:rsidP="00463880">
      <w:pPr>
        <w:pStyle w:val="ListParagraph"/>
        <w:tabs>
          <w:tab w:val="left" w:pos="1440"/>
          <w:tab w:val="left" w:pos="3870"/>
          <w:tab w:val="right" w:pos="5670"/>
          <w:tab w:val="left" w:pos="5850"/>
          <w:tab w:val="right" w:pos="7650"/>
        </w:tabs>
        <w:spacing w:after="0" w:line="240" w:lineRule="auto"/>
        <w:ind w:left="1170"/>
        <w:jc w:val="both"/>
        <w:rPr>
          <w:rFonts w:ascii="Arial" w:hAnsi="Arial" w:cs="Arial"/>
        </w:rPr>
      </w:pPr>
    </w:p>
    <w:p w:rsidR="004468A4" w:rsidRPr="004468A4" w:rsidRDefault="004468A4" w:rsidP="004468A4">
      <w:pPr>
        <w:pStyle w:val="ListParagraph"/>
        <w:numPr>
          <w:ilvl w:val="1"/>
          <w:numId w:val="1"/>
        </w:numPr>
        <w:spacing w:after="0" w:line="240" w:lineRule="auto"/>
        <w:rPr>
          <w:rFonts w:ascii="Arial" w:hAnsi="Arial" w:cs="Arial"/>
          <w:b/>
        </w:rPr>
      </w:pPr>
      <w:r w:rsidRPr="004468A4">
        <w:rPr>
          <w:rFonts w:ascii="Arial" w:hAnsi="Arial" w:cs="Arial"/>
          <w:b/>
        </w:rPr>
        <w:t xml:space="preserve">Saran </w:t>
      </w:r>
    </w:p>
    <w:p w:rsidR="004468A4" w:rsidRPr="004468A4" w:rsidRDefault="004468A4" w:rsidP="004468A4">
      <w:pPr>
        <w:spacing w:after="0" w:line="240" w:lineRule="auto"/>
        <w:jc w:val="both"/>
        <w:rPr>
          <w:rFonts w:ascii="Arial" w:hAnsi="Arial" w:cs="Arial"/>
        </w:rPr>
      </w:pPr>
      <w:r w:rsidRPr="004468A4">
        <w:rPr>
          <w:rFonts w:ascii="Arial" w:hAnsi="Arial" w:cs="Arial"/>
        </w:rPr>
        <w:t>Berdasarkan kesimpulan dari pembahasan yang ada, dengan ini penulis menyarankan</w:t>
      </w:r>
      <w:r w:rsidR="00F105DB">
        <w:rPr>
          <w:rFonts w:ascii="Arial" w:hAnsi="Arial" w:cs="Arial"/>
        </w:rPr>
        <w:t xml:space="preserve">    </w:t>
      </w:r>
      <w:r w:rsidRPr="004468A4">
        <w:rPr>
          <w:rFonts w:ascii="Arial" w:hAnsi="Arial" w:cs="Arial"/>
        </w:rPr>
        <w:t xml:space="preserve"> untuk :</w:t>
      </w:r>
    </w:p>
    <w:p w:rsidR="00683335" w:rsidRDefault="00683335" w:rsidP="00683335">
      <w:pPr>
        <w:pStyle w:val="ListParagraph"/>
        <w:spacing w:after="0" w:line="240" w:lineRule="auto"/>
        <w:ind w:left="0"/>
        <w:jc w:val="both"/>
        <w:rPr>
          <w:rFonts w:ascii="Arial" w:hAnsi="Arial" w:cs="Arial"/>
        </w:rPr>
      </w:pPr>
      <w:r>
        <w:rPr>
          <w:rFonts w:ascii="Arial" w:hAnsi="Arial" w:cs="Arial"/>
          <w:lang w:val="id-ID"/>
        </w:rPr>
        <w:t xml:space="preserve">1. </w:t>
      </w:r>
      <w:r w:rsidR="004468A4" w:rsidRPr="004468A4">
        <w:rPr>
          <w:rFonts w:ascii="Arial" w:hAnsi="Arial" w:cs="Arial"/>
        </w:rPr>
        <w:t xml:space="preserve">Proyek-proyek di Indonesia dapat menjadikan acuan Elemen Bangunan pada </w:t>
      </w:r>
      <w:r w:rsidR="004468A4" w:rsidRPr="004468A4">
        <w:rPr>
          <w:rFonts w:ascii="Arial" w:hAnsi="Arial" w:cs="Arial"/>
          <w:i/>
        </w:rPr>
        <w:t>Bill of Quantity</w:t>
      </w:r>
      <w:r w:rsidR="004468A4" w:rsidRPr="004468A4">
        <w:rPr>
          <w:rFonts w:ascii="Arial" w:hAnsi="Arial" w:cs="Arial"/>
        </w:rPr>
        <w:t>, sehingga lebih tersrtuktur, dan didapatkan Biaya net dari proyek.</w:t>
      </w:r>
    </w:p>
    <w:p w:rsidR="004468A4" w:rsidRPr="004468A4" w:rsidRDefault="00683335" w:rsidP="00683335">
      <w:pPr>
        <w:pStyle w:val="ListParagraph"/>
        <w:spacing w:after="0" w:line="240" w:lineRule="auto"/>
        <w:ind w:left="0"/>
        <w:jc w:val="both"/>
        <w:rPr>
          <w:rFonts w:ascii="Arial" w:hAnsi="Arial" w:cs="Arial"/>
        </w:rPr>
      </w:pPr>
      <w:r>
        <w:rPr>
          <w:rFonts w:ascii="Arial" w:hAnsi="Arial" w:cs="Arial"/>
          <w:lang w:val="id-ID"/>
        </w:rPr>
        <w:t xml:space="preserve">2. </w:t>
      </w:r>
      <w:r w:rsidR="004468A4" w:rsidRPr="004468A4">
        <w:rPr>
          <w:rFonts w:ascii="Arial" w:hAnsi="Arial" w:cs="Arial"/>
        </w:rPr>
        <w:t xml:space="preserve">Melakukan penelitian pada proyek hotel dengan kelas yang lebih tinggi (hotel berbintang), sehingga bisa diketahui perbedaan </w:t>
      </w:r>
      <w:r w:rsidR="004468A4" w:rsidRPr="004468A4">
        <w:rPr>
          <w:rFonts w:ascii="Arial" w:hAnsi="Arial" w:cs="Arial"/>
          <w:i/>
        </w:rPr>
        <w:t>range</w:t>
      </w:r>
      <w:r w:rsidR="004468A4" w:rsidRPr="004468A4">
        <w:rPr>
          <w:rFonts w:ascii="Arial" w:hAnsi="Arial" w:cs="Arial"/>
        </w:rPr>
        <w:t xml:space="preserve"> harga antara proyek budget hotel dan proyek hotel berbintang.</w:t>
      </w:r>
    </w:p>
    <w:p w:rsidR="00F105DB" w:rsidRDefault="00F105DB" w:rsidP="00F105DB">
      <w:pPr>
        <w:pStyle w:val="Default"/>
        <w:ind w:left="1080"/>
      </w:pPr>
    </w:p>
    <w:p w:rsidR="00F105DB" w:rsidRPr="00F105DB" w:rsidRDefault="00F105DB" w:rsidP="00F105DB">
      <w:pPr>
        <w:pStyle w:val="ListParagraph"/>
        <w:numPr>
          <w:ilvl w:val="0"/>
          <w:numId w:val="1"/>
        </w:numPr>
        <w:spacing w:line="240" w:lineRule="auto"/>
        <w:rPr>
          <w:rFonts w:ascii="Arial" w:hAnsi="Arial" w:cs="Arial"/>
        </w:rPr>
      </w:pPr>
      <w:r w:rsidRPr="00F105DB">
        <w:rPr>
          <w:rFonts w:ascii="Arial" w:hAnsi="Arial" w:cs="Arial"/>
          <w:b/>
          <w:bCs/>
        </w:rPr>
        <w:t xml:space="preserve">DAFTAR REFERENSI </w:t>
      </w:r>
    </w:p>
    <w:p w:rsidR="00BF3A76" w:rsidRDefault="00B41D9C" w:rsidP="00712388">
      <w:pPr>
        <w:spacing w:after="0" w:line="240" w:lineRule="auto"/>
        <w:ind w:left="990" w:hanging="990"/>
        <w:jc w:val="both"/>
        <w:rPr>
          <w:rFonts w:ascii="Arial" w:hAnsi="Arial" w:cs="Arial"/>
        </w:rPr>
      </w:pPr>
      <w:r>
        <w:rPr>
          <w:rFonts w:ascii="Arial" w:hAnsi="Arial" w:cs="Arial"/>
        </w:rPr>
        <w:t>Asworth, A. (2004</w:t>
      </w:r>
      <w:r w:rsidR="00F105DB" w:rsidRPr="00F105DB">
        <w:rPr>
          <w:rFonts w:ascii="Arial" w:hAnsi="Arial" w:cs="Arial"/>
        </w:rPr>
        <w:t xml:space="preserve">). </w:t>
      </w:r>
      <w:r w:rsidR="00F105DB" w:rsidRPr="00F105DB">
        <w:rPr>
          <w:rFonts w:ascii="Arial" w:hAnsi="Arial" w:cs="Arial"/>
          <w:i/>
        </w:rPr>
        <w:t xml:space="preserve">Cost </w:t>
      </w:r>
      <w:r w:rsidR="00AB488A" w:rsidRPr="00F105DB">
        <w:rPr>
          <w:rFonts w:ascii="Arial" w:hAnsi="Arial" w:cs="Arial"/>
          <w:i/>
        </w:rPr>
        <w:t xml:space="preserve">Studies </w:t>
      </w:r>
      <w:r w:rsidR="00AB488A">
        <w:rPr>
          <w:rFonts w:ascii="Arial" w:hAnsi="Arial" w:cs="Arial"/>
          <w:i/>
        </w:rPr>
        <w:t>o</w:t>
      </w:r>
      <w:r w:rsidR="00AB488A" w:rsidRPr="00F105DB">
        <w:rPr>
          <w:rFonts w:ascii="Arial" w:hAnsi="Arial" w:cs="Arial"/>
          <w:i/>
        </w:rPr>
        <w:t>f Buildings</w:t>
      </w:r>
      <w:r w:rsidR="00F105DB" w:rsidRPr="00F105DB">
        <w:rPr>
          <w:rFonts w:ascii="Arial" w:hAnsi="Arial" w:cs="Arial"/>
        </w:rPr>
        <w:t xml:space="preserve">. </w:t>
      </w:r>
      <w:r w:rsidR="00BF3A76" w:rsidRPr="00BF3A76">
        <w:rPr>
          <w:rFonts w:ascii="Arial" w:hAnsi="Arial" w:cs="Arial"/>
        </w:rPr>
        <w:t xml:space="preserve">4th ed., Longman, Harlow. </w:t>
      </w:r>
    </w:p>
    <w:p w:rsidR="00B41D9C" w:rsidRPr="00F105DB" w:rsidRDefault="00B41D9C" w:rsidP="00712388">
      <w:pPr>
        <w:spacing w:after="0" w:line="240" w:lineRule="auto"/>
        <w:ind w:left="990" w:hanging="990"/>
        <w:jc w:val="both"/>
        <w:rPr>
          <w:rFonts w:ascii="Arial" w:hAnsi="Arial" w:cs="Arial"/>
        </w:rPr>
      </w:pPr>
      <w:r w:rsidRPr="00B41D9C">
        <w:rPr>
          <w:rFonts w:ascii="Arial" w:hAnsi="Arial" w:cs="Arial"/>
        </w:rPr>
        <w:t xml:space="preserve">Kirkham, R. (2007), </w:t>
      </w:r>
      <w:r w:rsidRPr="00B41D9C">
        <w:rPr>
          <w:rFonts w:ascii="Arial" w:hAnsi="Arial" w:cs="Arial"/>
          <w:i/>
        </w:rPr>
        <w:t>Ferry and Brandon’s Cost Planning of Buildings</w:t>
      </w:r>
      <w:r w:rsidRPr="00B41D9C">
        <w:rPr>
          <w:rFonts w:ascii="Arial" w:hAnsi="Arial" w:cs="Arial"/>
        </w:rPr>
        <w:t>, 8th ed., Wiley, Oxford.</w:t>
      </w:r>
    </w:p>
    <w:p w:rsidR="00967C8C" w:rsidRDefault="00967C8C" w:rsidP="00712388">
      <w:pPr>
        <w:spacing w:after="0" w:line="240" w:lineRule="auto"/>
        <w:ind w:left="990" w:hanging="990"/>
        <w:jc w:val="both"/>
        <w:rPr>
          <w:rFonts w:ascii="Arial" w:hAnsi="Arial" w:cs="Arial"/>
        </w:rPr>
      </w:pPr>
      <w:r w:rsidRPr="00967C8C">
        <w:rPr>
          <w:rFonts w:ascii="Arial" w:hAnsi="Arial" w:cs="Arial"/>
        </w:rPr>
        <w:t xml:space="preserve">Marsden, P.K (1997). </w:t>
      </w:r>
      <w:r w:rsidRPr="00AB488A">
        <w:rPr>
          <w:rFonts w:ascii="Arial" w:hAnsi="Arial" w:cs="Arial"/>
          <w:i/>
        </w:rPr>
        <w:t xml:space="preserve">Quantity </w:t>
      </w:r>
      <w:r w:rsidR="00AB488A" w:rsidRPr="00AB488A">
        <w:rPr>
          <w:rFonts w:ascii="Arial" w:hAnsi="Arial" w:cs="Arial"/>
          <w:i/>
        </w:rPr>
        <w:t>Surveying Notes</w:t>
      </w:r>
      <w:r w:rsidRPr="00967C8C">
        <w:rPr>
          <w:rFonts w:ascii="Arial" w:hAnsi="Arial" w:cs="Arial"/>
        </w:rPr>
        <w:t>. The University of New South Wales. Faculty of The Built Environment.</w:t>
      </w:r>
      <w:r w:rsidR="00AB488A" w:rsidRPr="00AB488A">
        <w:rPr>
          <w:rFonts w:ascii="Arial" w:hAnsi="Arial" w:cs="Arial"/>
        </w:rPr>
        <w:t xml:space="preserve"> </w:t>
      </w:r>
      <w:r w:rsidR="00AB488A" w:rsidRPr="00967C8C">
        <w:rPr>
          <w:rFonts w:ascii="Arial" w:hAnsi="Arial" w:cs="Arial"/>
        </w:rPr>
        <w:t>Sydney 2052, Australia</w:t>
      </w:r>
    </w:p>
    <w:p w:rsidR="00F105DB" w:rsidRPr="00F105DB" w:rsidRDefault="00F105DB" w:rsidP="00712388">
      <w:pPr>
        <w:spacing w:after="0" w:line="240" w:lineRule="auto"/>
        <w:ind w:left="990" w:hanging="990"/>
        <w:jc w:val="both"/>
        <w:rPr>
          <w:rFonts w:ascii="Arial" w:hAnsi="Arial" w:cs="Arial"/>
        </w:rPr>
      </w:pPr>
      <w:r w:rsidRPr="00F105DB">
        <w:rPr>
          <w:rFonts w:ascii="Arial" w:hAnsi="Arial" w:cs="Arial"/>
        </w:rPr>
        <w:t xml:space="preserve">Pratt, D (2010). </w:t>
      </w:r>
      <w:r w:rsidRPr="00F105DB">
        <w:rPr>
          <w:rFonts w:ascii="Arial" w:hAnsi="Arial" w:cs="Arial"/>
          <w:i/>
        </w:rPr>
        <w:t xml:space="preserve">Fundamental </w:t>
      </w:r>
      <w:r w:rsidR="00AB488A">
        <w:rPr>
          <w:rFonts w:ascii="Arial" w:hAnsi="Arial" w:cs="Arial"/>
          <w:i/>
        </w:rPr>
        <w:t>o</w:t>
      </w:r>
      <w:r w:rsidR="00AB488A" w:rsidRPr="00F105DB">
        <w:rPr>
          <w:rFonts w:ascii="Arial" w:hAnsi="Arial" w:cs="Arial"/>
          <w:i/>
        </w:rPr>
        <w:t>f Construction Estimating</w:t>
      </w:r>
      <w:r w:rsidRPr="00F105DB">
        <w:rPr>
          <w:rFonts w:ascii="Arial" w:hAnsi="Arial" w:cs="Arial"/>
        </w:rPr>
        <w:t xml:space="preserve">. 3rd ed, pp.413-430. Delmar Cengage, Clifton Park, NY, USA. </w:t>
      </w:r>
    </w:p>
    <w:p w:rsidR="004468A4" w:rsidRPr="004468A4" w:rsidRDefault="00597B67" w:rsidP="00712388">
      <w:pPr>
        <w:spacing w:after="0" w:line="240" w:lineRule="auto"/>
        <w:ind w:left="990" w:hanging="990"/>
        <w:jc w:val="both"/>
        <w:rPr>
          <w:rFonts w:ascii="Arial" w:hAnsi="Arial" w:cs="Arial"/>
        </w:rPr>
      </w:pPr>
      <w:r w:rsidRPr="00597B67">
        <w:rPr>
          <w:rFonts w:ascii="Arial" w:hAnsi="Arial" w:cs="Arial"/>
        </w:rPr>
        <w:t>Soutos</w:t>
      </w:r>
      <w:r>
        <w:rPr>
          <w:rFonts w:ascii="Arial" w:hAnsi="Arial" w:cs="Arial"/>
        </w:rPr>
        <w:t xml:space="preserve">, M., Lowe, D.J. </w:t>
      </w:r>
      <w:r w:rsidRPr="00597B67">
        <w:rPr>
          <w:rFonts w:ascii="Arial" w:hAnsi="Arial" w:cs="Arial"/>
        </w:rPr>
        <w:t>(20</w:t>
      </w:r>
      <w:r>
        <w:rPr>
          <w:rFonts w:ascii="Arial" w:hAnsi="Arial" w:cs="Arial"/>
        </w:rPr>
        <w:t>11</w:t>
      </w:r>
      <w:r w:rsidRPr="00597B67">
        <w:rPr>
          <w:rFonts w:ascii="Arial" w:hAnsi="Arial" w:cs="Arial"/>
        </w:rPr>
        <w:t xml:space="preserve">), </w:t>
      </w:r>
      <w:r w:rsidRPr="00683335">
        <w:rPr>
          <w:rFonts w:ascii="Arial" w:hAnsi="Arial" w:cs="Arial"/>
        </w:rPr>
        <w:t xml:space="preserve">Elemental </w:t>
      </w:r>
      <w:r w:rsidR="00AB488A" w:rsidRPr="00683335">
        <w:rPr>
          <w:rFonts w:ascii="Arial" w:hAnsi="Arial" w:cs="Arial"/>
        </w:rPr>
        <w:t xml:space="preserve">Cost Estimating: Current </w:t>
      </w:r>
      <w:r w:rsidRPr="00683335">
        <w:rPr>
          <w:rFonts w:ascii="Arial" w:hAnsi="Arial" w:cs="Arial"/>
        </w:rPr>
        <w:t xml:space="preserve">UK </w:t>
      </w:r>
      <w:r w:rsidR="00AB488A" w:rsidRPr="00683335">
        <w:rPr>
          <w:rFonts w:ascii="Arial" w:hAnsi="Arial" w:cs="Arial"/>
        </w:rPr>
        <w:t>Practice and Procedure</w:t>
      </w:r>
      <w:r w:rsidRPr="00683335">
        <w:rPr>
          <w:rFonts w:ascii="Arial" w:hAnsi="Arial" w:cs="Arial"/>
        </w:rPr>
        <w:t xml:space="preserve">, </w:t>
      </w:r>
      <w:r w:rsidR="00712388" w:rsidRPr="00AB488A">
        <w:rPr>
          <w:rFonts w:ascii="Arial" w:hAnsi="Arial" w:cs="Arial"/>
          <w:i/>
        </w:rPr>
        <w:t>Journal of Financial Management of Property and Construction</w:t>
      </w:r>
      <w:r w:rsidR="00712388">
        <w:rPr>
          <w:rFonts w:ascii="Arial" w:hAnsi="Arial" w:cs="Arial"/>
        </w:rPr>
        <w:t xml:space="preserve">,  Vol. 16 No. 2, </w:t>
      </w:r>
      <w:r w:rsidR="00712388" w:rsidRPr="00712388">
        <w:rPr>
          <w:rFonts w:ascii="Arial" w:hAnsi="Arial" w:cs="Arial"/>
        </w:rPr>
        <w:t>pp. 147-162</w:t>
      </w:r>
    </w:p>
    <w:sectPr w:rsidR="004468A4" w:rsidRPr="004468A4" w:rsidSect="00E22A02">
      <w:footerReference w:type="default" r:id="rId12"/>
      <w:footerReference w:type="first" r:id="rId13"/>
      <w:type w:val="continuous"/>
      <w:pgSz w:w="11909" w:h="16834" w:code="9"/>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6DA" w:rsidRDefault="00B846DA" w:rsidP="002925C8">
      <w:pPr>
        <w:spacing w:after="0" w:line="240" w:lineRule="auto"/>
      </w:pPr>
      <w:r>
        <w:separator/>
      </w:r>
    </w:p>
  </w:endnote>
  <w:endnote w:type="continuationSeparator" w:id="0">
    <w:p w:rsidR="00B846DA" w:rsidRDefault="00B846DA" w:rsidP="0029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C8" w:rsidRDefault="002925C8" w:rsidP="002925C8">
    <w:pPr>
      <w:pStyle w:val="Footer"/>
      <w:jc w:val="right"/>
      <w:rPr>
        <w:noProof/>
      </w:rPr>
    </w:pPr>
    <w:r>
      <w:fldChar w:fldCharType="begin"/>
    </w:r>
    <w:r>
      <w:instrText xml:space="preserve"> PAGE   \* MERGEFORMAT </w:instrText>
    </w:r>
    <w:r>
      <w:fldChar w:fldCharType="separate"/>
    </w:r>
    <w:r w:rsidR="006B62AB">
      <w:rPr>
        <w:noProof/>
      </w:rPr>
      <w:t>8</w:t>
    </w:r>
    <w:r>
      <w:rPr>
        <w:noProof/>
      </w:rPr>
      <w:fldChar w:fldCharType="end"/>
    </w:r>
  </w:p>
  <w:p w:rsidR="00EB70FB" w:rsidRDefault="00EB70FB" w:rsidP="002925C8">
    <w:pPr>
      <w:pStyle w:val="Footer"/>
      <w:jc w:val="right"/>
    </w:pPr>
  </w:p>
  <w:p w:rsidR="008F4834" w:rsidRDefault="008F48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C8" w:rsidRDefault="002925C8" w:rsidP="002925C8">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_____________________________________________________________</w:t>
    </w:r>
  </w:p>
  <w:p w:rsidR="002925C8" w:rsidRPr="002925C8" w:rsidRDefault="002925C8" w:rsidP="002925C8">
    <w:pPr>
      <w:autoSpaceDE w:val="0"/>
      <w:autoSpaceDN w:val="0"/>
      <w:adjustRightInd w:val="0"/>
      <w:spacing w:after="0" w:line="240" w:lineRule="auto"/>
      <w:rPr>
        <w:rFonts w:ascii="Arial" w:hAnsi="Arial" w:cs="Arial"/>
        <w:color w:val="000000"/>
        <w:sz w:val="20"/>
        <w:szCs w:val="20"/>
      </w:rPr>
    </w:pPr>
    <w:r>
      <w:rPr>
        <w:rFonts w:ascii="Arial" w:hAnsi="Arial" w:cs="Arial"/>
        <w:i/>
        <w:iCs/>
        <w:color w:val="000000"/>
        <w:sz w:val="20"/>
        <w:szCs w:val="20"/>
        <w:vertAlign w:val="superscript"/>
      </w:rPr>
      <w:t>1</w:t>
    </w:r>
    <w:r w:rsidRPr="002925C8">
      <w:rPr>
        <w:rFonts w:ascii="Arial" w:hAnsi="Arial" w:cs="Arial"/>
        <w:i/>
        <w:iCs/>
        <w:color w:val="000000"/>
        <w:sz w:val="20"/>
        <w:szCs w:val="20"/>
      </w:rPr>
      <w:t xml:space="preserve">Mahasiswa Pascasarjana Magister Teknik Sipil UK Petra, </w:t>
    </w:r>
    <w:r>
      <w:rPr>
        <w:rFonts w:ascii="Arial" w:hAnsi="Arial" w:cs="Arial"/>
        <w:i/>
        <w:iCs/>
        <w:color w:val="000000"/>
        <w:sz w:val="20"/>
        <w:szCs w:val="20"/>
      </w:rPr>
      <w:t>ursula.dina.pratiwi@gmail.com</w:t>
    </w:r>
    <w:r w:rsidRPr="002925C8">
      <w:rPr>
        <w:rFonts w:ascii="Arial" w:hAnsi="Arial" w:cs="Arial"/>
        <w:i/>
        <w:iCs/>
        <w:color w:val="000000"/>
        <w:sz w:val="20"/>
        <w:szCs w:val="20"/>
      </w:rPr>
      <w:t xml:space="preserve"> </w:t>
    </w:r>
  </w:p>
  <w:p w:rsidR="002925C8" w:rsidRPr="002925C8" w:rsidRDefault="002925C8" w:rsidP="002925C8">
    <w:pPr>
      <w:autoSpaceDE w:val="0"/>
      <w:autoSpaceDN w:val="0"/>
      <w:adjustRightInd w:val="0"/>
      <w:spacing w:after="0" w:line="240" w:lineRule="auto"/>
      <w:rPr>
        <w:rFonts w:ascii="Arial" w:hAnsi="Arial" w:cs="Arial"/>
        <w:color w:val="000000"/>
        <w:sz w:val="20"/>
        <w:szCs w:val="20"/>
      </w:rPr>
    </w:pPr>
    <w:r w:rsidRPr="002925C8">
      <w:rPr>
        <w:rFonts w:ascii="Arial" w:hAnsi="Arial" w:cs="Arial"/>
        <w:i/>
        <w:iCs/>
        <w:color w:val="000000"/>
        <w:sz w:val="20"/>
        <w:szCs w:val="20"/>
        <w:vertAlign w:val="superscript"/>
      </w:rPr>
      <w:t>2</w:t>
    </w:r>
    <w:r w:rsidRPr="002925C8">
      <w:rPr>
        <w:rFonts w:ascii="Arial" w:hAnsi="Arial" w:cs="Arial"/>
        <w:i/>
        <w:iCs/>
        <w:color w:val="000000"/>
        <w:sz w:val="20"/>
        <w:szCs w:val="20"/>
      </w:rPr>
      <w:t xml:space="preserve">Dosen Pascasarjana Magister Teknik Sipil UK Petra, andi@petra.ac.id </w:t>
    </w:r>
  </w:p>
  <w:p w:rsidR="002925C8" w:rsidRDefault="002925C8" w:rsidP="002925C8">
    <w:pPr>
      <w:pStyle w:val="Footer"/>
      <w:rPr>
        <w:rFonts w:ascii="Arial" w:hAnsi="Arial" w:cs="Arial"/>
        <w:i/>
        <w:iCs/>
        <w:color w:val="000000"/>
        <w:sz w:val="20"/>
        <w:szCs w:val="20"/>
      </w:rPr>
    </w:pPr>
    <w:r w:rsidRPr="002925C8">
      <w:rPr>
        <w:rFonts w:ascii="Arial" w:hAnsi="Arial" w:cs="Arial"/>
        <w:i/>
        <w:iCs/>
        <w:color w:val="000000"/>
        <w:sz w:val="20"/>
        <w:szCs w:val="20"/>
        <w:vertAlign w:val="superscript"/>
      </w:rPr>
      <w:t>3</w:t>
    </w:r>
    <w:r w:rsidRPr="002925C8">
      <w:rPr>
        <w:rFonts w:ascii="Arial" w:hAnsi="Arial" w:cs="Arial"/>
        <w:i/>
        <w:iCs/>
        <w:color w:val="000000"/>
        <w:sz w:val="20"/>
        <w:szCs w:val="20"/>
      </w:rPr>
      <w:t xml:space="preserve">Dosen Pascasarjana Magister Teknik Sipil UK Petra, </w:t>
    </w:r>
    <w:r w:rsidR="004468A4" w:rsidRPr="004468A4">
      <w:rPr>
        <w:rFonts w:ascii="Arial" w:hAnsi="Arial" w:cs="Arial"/>
        <w:i/>
        <w:iCs/>
        <w:color w:val="000000"/>
        <w:sz w:val="20"/>
        <w:szCs w:val="20"/>
      </w:rPr>
      <w:t>arijanto_lie@yahoo.com</w:t>
    </w:r>
  </w:p>
  <w:p w:rsidR="00EB70FB" w:rsidRDefault="00EB70FB" w:rsidP="002925C8">
    <w:pPr>
      <w:pStyle w:val="Footer"/>
      <w:rPr>
        <w:rFonts w:ascii="Arial" w:hAnsi="Arial" w:cs="Arial"/>
        <w:i/>
        <w:iCs/>
        <w:color w:val="000000"/>
        <w:sz w:val="20"/>
        <w:szCs w:val="20"/>
      </w:rPr>
    </w:pPr>
  </w:p>
  <w:p w:rsidR="00EB70FB" w:rsidRDefault="00EB70FB" w:rsidP="002925C8">
    <w:pPr>
      <w:pStyle w:val="Footer"/>
      <w:rPr>
        <w:rFonts w:ascii="Arial" w:hAnsi="Arial" w:cs="Arial"/>
        <w:i/>
        <w:iCs/>
        <w:color w:val="000000"/>
        <w:sz w:val="20"/>
        <w:szCs w:val="20"/>
      </w:rPr>
    </w:pPr>
  </w:p>
  <w:p w:rsidR="00EB70FB" w:rsidRDefault="00EB70FB" w:rsidP="00EB70FB">
    <w:pPr>
      <w:pStyle w:val="Footer"/>
      <w:jc w:val="right"/>
      <w:rPr>
        <w:rFonts w:ascii="Arial" w:hAnsi="Arial" w:cs="Arial"/>
        <w:iCs/>
        <w:noProof/>
        <w:color w:val="000000"/>
        <w:sz w:val="20"/>
        <w:szCs w:val="20"/>
      </w:rPr>
    </w:pPr>
    <w:r w:rsidRPr="00EB70FB">
      <w:rPr>
        <w:rFonts w:ascii="Arial" w:hAnsi="Arial" w:cs="Arial"/>
        <w:iCs/>
        <w:color w:val="000000"/>
        <w:sz w:val="20"/>
        <w:szCs w:val="20"/>
      </w:rPr>
      <w:fldChar w:fldCharType="begin"/>
    </w:r>
    <w:r w:rsidRPr="00EB70FB">
      <w:rPr>
        <w:rFonts w:ascii="Arial" w:hAnsi="Arial" w:cs="Arial"/>
        <w:iCs/>
        <w:color w:val="000000"/>
        <w:sz w:val="20"/>
        <w:szCs w:val="20"/>
      </w:rPr>
      <w:instrText xml:space="preserve"> PAGE   \* MERGEFORMAT </w:instrText>
    </w:r>
    <w:r w:rsidRPr="00EB70FB">
      <w:rPr>
        <w:rFonts w:ascii="Arial" w:hAnsi="Arial" w:cs="Arial"/>
        <w:iCs/>
        <w:color w:val="000000"/>
        <w:sz w:val="20"/>
        <w:szCs w:val="20"/>
      </w:rPr>
      <w:fldChar w:fldCharType="separate"/>
    </w:r>
    <w:r w:rsidR="006B62AB">
      <w:rPr>
        <w:rFonts w:ascii="Arial" w:hAnsi="Arial" w:cs="Arial"/>
        <w:iCs/>
        <w:noProof/>
        <w:color w:val="000000"/>
        <w:sz w:val="20"/>
        <w:szCs w:val="20"/>
      </w:rPr>
      <w:t>1</w:t>
    </w:r>
    <w:r w:rsidRPr="00EB70FB">
      <w:rPr>
        <w:rFonts w:ascii="Arial" w:hAnsi="Arial" w:cs="Arial"/>
        <w:iCs/>
        <w:noProof/>
        <w:color w:val="000000"/>
        <w:sz w:val="20"/>
        <w:szCs w:val="20"/>
      </w:rPr>
      <w:fldChar w:fldCharType="end"/>
    </w:r>
  </w:p>
  <w:p w:rsidR="00EB70FB" w:rsidRDefault="00EB70FB" w:rsidP="00EB70FB">
    <w:pPr>
      <w:pStyle w:val="Footer"/>
      <w:jc w:val="right"/>
      <w:rPr>
        <w:rFonts w:ascii="Arial" w:hAnsi="Arial" w:cs="Arial"/>
        <w:iCs/>
        <w:noProof/>
        <w:color w:val="000000"/>
        <w:sz w:val="20"/>
        <w:szCs w:val="20"/>
      </w:rPr>
    </w:pPr>
  </w:p>
  <w:p w:rsidR="00EB70FB" w:rsidRPr="00EB70FB" w:rsidRDefault="00EB70FB" w:rsidP="00EB70FB">
    <w:pPr>
      <w:pStyle w:val="Footer"/>
      <w:jc w:val="right"/>
      <w:rPr>
        <w:rFonts w:ascii="Arial" w:hAnsi="Arial" w:cs="Arial"/>
        <w:iCs/>
        <w:color w:val="000000"/>
        <w:sz w:val="20"/>
        <w:szCs w:val="20"/>
      </w:rPr>
    </w:pPr>
  </w:p>
  <w:p w:rsidR="004468A4" w:rsidRDefault="004468A4" w:rsidP="00292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6DA" w:rsidRDefault="00B846DA" w:rsidP="002925C8">
      <w:pPr>
        <w:spacing w:after="0" w:line="240" w:lineRule="auto"/>
      </w:pPr>
      <w:r>
        <w:separator/>
      </w:r>
    </w:p>
  </w:footnote>
  <w:footnote w:type="continuationSeparator" w:id="0">
    <w:p w:rsidR="00B846DA" w:rsidRDefault="00B846DA" w:rsidP="00292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7031A"/>
    <w:multiLevelType w:val="hybridMultilevel"/>
    <w:tmpl w:val="60EA8B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202F15"/>
    <w:multiLevelType w:val="hybridMultilevel"/>
    <w:tmpl w:val="D0E47BA4"/>
    <w:lvl w:ilvl="0" w:tplc="7A8CD1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B825EC"/>
    <w:multiLevelType w:val="hybridMultilevel"/>
    <w:tmpl w:val="16924E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84FB1"/>
    <w:multiLevelType w:val="hybridMultilevel"/>
    <w:tmpl w:val="8E7E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E660F"/>
    <w:multiLevelType w:val="multilevel"/>
    <w:tmpl w:val="0B02D1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202B71"/>
    <w:multiLevelType w:val="hybridMultilevel"/>
    <w:tmpl w:val="FE7E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9563DF"/>
    <w:multiLevelType w:val="hybridMultilevel"/>
    <w:tmpl w:val="6F14DF80"/>
    <w:lvl w:ilvl="0" w:tplc="1414B0C4">
      <w:start w:val="1"/>
      <w:numFmt w:val="bullet"/>
      <w:lvlText w:val="-"/>
      <w:lvlJc w:val="left"/>
      <w:pPr>
        <w:ind w:left="720" w:hanging="360"/>
      </w:pPr>
      <w:rPr>
        <w:rFonts w:ascii="Times New Roman" w:eastAsiaTheme="minorHAnsi"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E1916"/>
    <w:multiLevelType w:val="hybridMultilevel"/>
    <w:tmpl w:val="1B9C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76D45"/>
    <w:multiLevelType w:val="multilevel"/>
    <w:tmpl w:val="8C5ADC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CEE004E"/>
    <w:multiLevelType w:val="hybridMultilevel"/>
    <w:tmpl w:val="D0A8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E1112"/>
    <w:multiLevelType w:val="hybridMultilevel"/>
    <w:tmpl w:val="24C62FF8"/>
    <w:lvl w:ilvl="0" w:tplc="1414B0C4">
      <w:start w:val="1"/>
      <w:numFmt w:val="bullet"/>
      <w:lvlText w:val="-"/>
      <w:lvlJc w:val="left"/>
      <w:pPr>
        <w:ind w:left="1800" w:hanging="360"/>
      </w:pPr>
      <w:rPr>
        <w:rFonts w:ascii="Times New Roman" w:eastAsiaTheme="minorHAnsi" w:hAnsi="Times New Roman" w:cs="Times New Roman"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B20113C"/>
    <w:multiLevelType w:val="hybridMultilevel"/>
    <w:tmpl w:val="C1C41BC0"/>
    <w:lvl w:ilvl="0" w:tplc="04090001">
      <w:start w:val="1"/>
      <w:numFmt w:val="bullet"/>
      <w:lvlText w:val=""/>
      <w:lvlJc w:val="left"/>
      <w:pPr>
        <w:ind w:left="648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nsid w:val="62DB2CB5"/>
    <w:multiLevelType w:val="hybridMultilevel"/>
    <w:tmpl w:val="2D2C652C"/>
    <w:lvl w:ilvl="0" w:tplc="7A06D3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C148E3"/>
    <w:multiLevelType w:val="multilevel"/>
    <w:tmpl w:val="59184B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16035EC"/>
    <w:multiLevelType w:val="hybridMultilevel"/>
    <w:tmpl w:val="90EC2172"/>
    <w:lvl w:ilvl="0" w:tplc="A8DC9698">
      <w:start w:val="1"/>
      <w:numFmt w:val="bullet"/>
      <w:lvlText w:val=""/>
      <w:lvlJc w:val="left"/>
      <w:pPr>
        <w:ind w:left="2070" w:hanging="360"/>
      </w:pPr>
      <w:rPr>
        <w:rFonts w:ascii="Symbol" w:hAnsi="Symbol" w:hint="default"/>
        <w:i w:val="0"/>
      </w:rPr>
    </w:lvl>
    <w:lvl w:ilvl="1" w:tplc="1414B0C4">
      <w:start w:val="1"/>
      <w:numFmt w:val="bullet"/>
      <w:lvlText w:val="-"/>
      <w:lvlJc w:val="left"/>
      <w:pPr>
        <w:ind w:left="2790" w:hanging="360"/>
      </w:pPr>
      <w:rPr>
        <w:rFonts w:ascii="Times New Roman" w:eastAsiaTheme="minorHAnsi" w:hAnsi="Times New Roman" w:cs="Times New Roman" w:hint="default"/>
        <w:i/>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2"/>
  </w:num>
  <w:num w:numId="6">
    <w:abstractNumId w:val="13"/>
  </w:num>
  <w:num w:numId="7">
    <w:abstractNumId w:val="6"/>
  </w:num>
  <w:num w:numId="8">
    <w:abstractNumId w:val="11"/>
  </w:num>
  <w:num w:numId="9">
    <w:abstractNumId w:val="14"/>
  </w:num>
  <w:num w:numId="10">
    <w:abstractNumId w:val="0"/>
  </w:num>
  <w:num w:numId="11">
    <w:abstractNumId w:val="1"/>
  </w:num>
  <w:num w:numId="12">
    <w:abstractNumId w:val="10"/>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75"/>
    <w:rsid w:val="000246DD"/>
    <w:rsid w:val="000403C9"/>
    <w:rsid w:val="00057BCD"/>
    <w:rsid w:val="00067E30"/>
    <w:rsid w:val="000922A6"/>
    <w:rsid w:val="000A29EF"/>
    <w:rsid w:val="000D4274"/>
    <w:rsid w:val="00120A45"/>
    <w:rsid w:val="00145B8F"/>
    <w:rsid w:val="001513F8"/>
    <w:rsid w:val="001711F1"/>
    <w:rsid w:val="001B00EB"/>
    <w:rsid w:val="002925C8"/>
    <w:rsid w:val="00310EBD"/>
    <w:rsid w:val="0040441E"/>
    <w:rsid w:val="004468A4"/>
    <w:rsid w:val="00463880"/>
    <w:rsid w:val="0048443E"/>
    <w:rsid w:val="0048516D"/>
    <w:rsid w:val="004C50E9"/>
    <w:rsid w:val="004D1C47"/>
    <w:rsid w:val="00594272"/>
    <w:rsid w:val="00597B67"/>
    <w:rsid w:val="005A4D52"/>
    <w:rsid w:val="006676B4"/>
    <w:rsid w:val="00674452"/>
    <w:rsid w:val="00683335"/>
    <w:rsid w:val="006B62AB"/>
    <w:rsid w:val="006C645D"/>
    <w:rsid w:val="006E3B41"/>
    <w:rsid w:val="00706790"/>
    <w:rsid w:val="00712388"/>
    <w:rsid w:val="0078271C"/>
    <w:rsid w:val="00790F75"/>
    <w:rsid w:val="00794C01"/>
    <w:rsid w:val="0081610E"/>
    <w:rsid w:val="008169C8"/>
    <w:rsid w:val="008661C2"/>
    <w:rsid w:val="008861E5"/>
    <w:rsid w:val="008F4834"/>
    <w:rsid w:val="00925E48"/>
    <w:rsid w:val="00935748"/>
    <w:rsid w:val="00967C8C"/>
    <w:rsid w:val="00990A32"/>
    <w:rsid w:val="00A143D6"/>
    <w:rsid w:val="00A20B9F"/>
    <w:rsid w:val="00A34223"/>
    <w:rsid w:val="00AA5E84"/>
    <w:rsid w:val="00AB488A"/>
    <w:rsid w:val="00B41D9C"/>
    <w:rsid w:val="00B846DA"/>
    <w:rsid w:val="00B87B8D"/>
    <w:rsid w:val="00B907EA"/>
    <w:rsid w:val="00BE1BEC"/>
    <w:rsid w:val="00BF3114"/>
    <w:rsid w:val="00BF3A76"/>
    <w:rsid w:val="00C4460D"/>
    <w:rsid w:val="00C517FB"/>
    <w:rsid w:val="00C52978"/>
    <w:rsid w:val="00C61AC4"/>
    <w:rsid w:val="00CB1EE5"/>
    <w:rsid w:val="00D10C8C"/>
    <w:rsid w:val="00D233C9"/>
    <w:rsid w:val="00D42062"/>
    <w:rsid w:val="00D668E3"/>
    <w:rsid w:val="00D71840"/>
    <w:rsid w:val="00E22A02"/>
    <w:rsid w:val="00EA3895"/>
    <w:rsid w:val="00EB70FB"/>
    <w:rsid w:val="00F105DB"/>
    <w:rsid w:val="00F70451"/>
    <w:rsid w:val="00FA486A"/>
    <w:rsid w:val="00FD2E9F"/>
    <w:rsid w:val="00FD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CA79F0-2976-4EA7-84EF-3E6DEC4C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F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4D52"/>
    <w:pPr>
      <w:ind w:left="720"/>
      <w:contextualSpacing/>
    </w:pPr>
  </w:style>
  <w:style w:type="paragraph" w:styleId="Header">
    <w:name w:val="header"/>
    <w:basedOn w:val="Normal"/>
    <w:link w:val="HeaderChar"/>
    <w:uiPriority w:val="99"/>
    <w:unhideWhenUsed/>
    <w:rsid w:val="00292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5C8"/>
  </w:style>
  <w:style w:type="paragraph" w:styleId="Footer">
    <w:name w:val="footer"/>
    <w:basedOn w:val="Normal"/>
    <w:link w:val="FooterChar"/>
    <w:uiPriority w:val="99"/>
    <w:unhideWhenUsed/>
    <w:rsid w:val="00292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5C8"/>
  </w:style>
  <w:style w:type="paragraph" w:styleId="Subtitle">
    <w:name w:val="Subtitle"/>
    <w:basedOn w:val="Normal"/>
    <w:next w:val="Normal"/>
    <w:link w:val="SubtitleChar"/>
    <w:uiPriority w:val="11"/>
    <w:qFormat/>
    <w:rsid w:val="00C4460D"/>
    <w:pPr>
      <w:numPr>
        <w:ilvl w:val="1"/>
      </w:numPr>
      <w:spacing w:line="276" w:lineRule="auto"/>
    </w:pPr>
    <w:rPr>
      <w:rFonts w:eastAsiaTheme="minorEastAsia"/>
      <w:color w:val="5A5A5A" w:themeColor="text1" w:themeTint="A5"/>
      <w:spacing w:val="15"/>
      <w:lang w:val="id-ID" w:eastAsia="id-ID"/>
    </w:rPr>
  </w:style>
  <w:style w:type="character" w:customStyle="1" w:styleId="SubtitleChar">
    <w:name w:val="Subtitle Char"/>
    <w:basedOn w:val="DefaultParagraphFont"/>
    <w:link w:val="Subtitle"/>
    <w:uiPriority w:val="11"/>
    <w:rsid w:val="00C4460D"/>
    <w:rPr>
      <w:rFonts w:eastAsiaTheme="minorEastAsia"/>
      <w:color w:val="5A5A5A" w:themeColor="text1" w:themeTint="A5"/>
      <w:spacing w:val="15"/>
      <w:lang w:val="id-ID" w:eastAsia="id-ID"/>
    </w:rPr>
  </w:style>
  <w:style w:type="table" w:styleId="TableGrid">
    <w:name w:val="Table Grid"/>
    <w:basedOn w:val="TableNormal"/>
    <w:uiPriority w:val="39"/>
    <w:rsid w:val="00674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68A4"/>
    <w:rPr>
      <w:color w:val="0563C1" w:themeColor="hyperlink"/>
      <w:u w:val="single"/>
    </w:rPr>
  </w:style>
  <w:style w:type="paragraph" w:styleId="BalloonText">
    <w:name w:val="Balloon Text"/>
    <w:basedOn w:val="Normal"/>
    <w:link w:val="BalloonTextChar"/>
    <w:uiPriority w:val="99"/>
    <w:semiHidden/>
    <w:unhideWhenUsed/>
    <w:rsid w:val="00EB7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76026">
      <w:bodyDiv w:val="1"/>
      <w:marLeft w:val="0"/>
      <w:marRight w:val="0"/>
      <w:marTop w:val="0"/>
      <w:marBottom w:val="0"/>
      <w:divBdr>
        <w:top w:val="none" w:sz="0" w:space="0" w:color="auto"/>
        <w:left w:val="none" w:sz="0" w:space="0" w:color="auto"/>
        <w:bottom w:val="none" w:sz="0" w:space="0" w:color="auto"/>
        <w:right w:val="none" w:sz="0" w:space="0" w:color="auto"/>
      </w:divBdr>
    </w:div>
    <w:div w:id="594825279">
      <w:bodyDiv w:val="1"/>
      <w:marLeft w:val="0"/>
      <w:marRight w:val="0"/>
      <w:marTop w:val="0"/>
      <w:marBottom w:val="0"/>
      <w:divBdr>
        <w:top w:val="none" w:sz="0" w:space="0" w:color="auto"/>
        <w:left w:val="none" w:sz="0" w:space="0" w:color="auto"/>
        <w:bottom w:val="none" w:sz="0" w:space="0" w:color="auto"/>
        <w:right w:val="none" w:sz="0" w:space="0" w:color="auto"/>
      </w:divBdr>
    </w:div>
    <w:div w:id="14349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Stevanus yudi budiarto</cp:lastModifiedBy>
  <cp:revision>4</cp:revision>
  <cp:lastPrinted>2017-01-29T16:26:00Z</cp:lastPrinted>
  <dcterms:created xsi:type="dcterms:W3CDTF">2017-01-29T16:25:00Z</dcterms:created>
  <dcterms:modified xsi:type="dcterms:W3CDTF">2017-01-29T16:27:00Z</dcterms:modified>
</cp:coreProperties>
</file>